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35" w:rsidRPr="00F17BB2" w:rsidRDefault="00750B35" w:rsidP="00E22AE7">
      <w:pPr>
        <w:pStyle w:val="ConsPlusNormal"/>
        <w:jc w:val="center"/>
        <w:rPr>
          <w:b/>
          <w:bCs/>
        </w:rPr>
      </w:pPr>
      <w:r w:rsidRPr="00F17BB2">
        <w:rPr>
          <w:b/>
          <w:bCs/>
        </w:rPr>
        <w:t xml:space="preserve">Р О С </w:t>
      </w:r>
      <w:proofErr w:type="spellStart"/>
      <w:proofErr w:type="gramStart"/>
      <w:r w:rsidRPr="00F17BB2">
        <w:rPr>
          <w:b/>
          <w:bCs/>
        </w:rPr>
        <w:t>С</w:t>
      </w:r>
      <w:proofErr w:type="spellEnd"/>
      <w:proofErr w:type="gramEnd"/>
      <w:r w:rsidRPr="00F17BB2">
        <w:rPr>
          <w:b/>
          <w:bCs/>
        </w:rPr>
        <w:t xml:space="preserve"> И Й С К А Я     Ф Е Д Е Р А Ц И Я</w:t>
      </w:r>
    </w:p>
    <w:p w:rsidR="00750B35" w:rsidRPr="00F17BB2" w:rsidRDefault="00750B35" w:rsidP="00E22AE7">
      <w:pPr>
        <w:pStyle w:val="ConsPlusNormal"/>
        <w:jc w:val="center"/>
        <w:rPr>
          <w:b/>
          <w:bCs/>
        </w:rPr>
      </w:pPr>
      <w:r w:rsidRPr="00F17BB2">
        <w:rPr>
          <w:b/>
          <w:bCs/>
        </w:rPr>
        <w:t>Б Е Л Г О Р О Д С К А Я    О Б Л А С Т Ь</w:t>
      </w:r>
    </w:p>
    <w:p w:rsidR="00750B35" w:rsidRPr="00F17BB2" w:rsidRDefault="00750B35" w:rsidP="00E22AE7">
      <w:pPr>
        <w:tabs>
          <w:tab w:val="left" w:pos="2494"/>
        </w:tabs>
        <w:rPr>
          <w:rFonts w:ascii="Times New Roman" w:hAnsi="Times New Roman"/>
          <w:b/>
          <w:bCs/>
          <w:sz w:val="28"/>
          <w:szCs w:val="28"/>
        </w:rPr>
      </w:pPr>
      <w:r w:rsidRPr="00F17BB2">
        <w:rPr>
          <w:rFonts w:ascii="Times New Roman" w:hAnsi="Times New Roman"/>
          <w:b/>
          <w:bCs/>
          <w:sz w:val="28"/>
          <w:szCs w:val="28"/>
        </w:rPr>
        <w:t>МУНИЦИПАЛЬНЫЙ   РАЙОН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F17BB2">
        <w:rPr>
          <w:rFonts w:ascii="Times New Roman" w:hAnsi="Times New Roman"/>
          <w:b/>
          <w:bCs/>
          <w:sz w:val="28"/>
          <w:szCs w:val="28"/>
        </w:rPr>
        <w:t xml:space="preserve"> «КРАСНОЯРУЖСКИЙ   РАЙОН»</w:t>
      </w:r>
    </w:p>
    <w:p w:rsidR="00750B35" w:rsidRDefault="00750B35" w:rsidP="00750B35">
      <w:pPr>
        <w:tabs>
          <w:tab w:val="left" w:pos="249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B35" w:rsidRDefault="00750B35" w:rsidP="00750B35">
      <w:pPr>
        <w:tabs>
          <w:tab w:val="left" w:pos="249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B35" w:rsidRPr="00F17BB2" w:rsidRDefault="00750B35" w:rsidP="00750B35">
      <w:pPr>
        <w:tabs>
          <w:tab w:val="left" w:pos="249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F17BB2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750B35" w:rsidRPr="00F17BB2" w:rsidRDefault="00750B35" w:rsidP="00750B35">
      <w:pPr>
        <w:tabs>
          <w:tab w:val="left" w:pos="249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F17BB2">
        <w:rPr>
          <w:rFonts w:ascii="Times New Roman" w:hAnsi="Times New Roman"/>
          <w:b/>
          <w:bCs/>
          <w:sz w:val="28"/>
          <w:szCs w:val="28"/>
        </w:rPr>
        <w:t xml:space="preserve"> РЕПЯХОВСКОГО   СЕЛЬСКОГО   ПОСЕЛЕНИЯ</w:t>
      </w:r>
    </w:p>
    <w:p w:rsidR="00750B35" w:rsidRDefault="00750B35" w:rsidP="00750B3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B35" w:rsidRDefault="00750B35" w:rsidP="00750B3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B35" w:rsidRPr="00A01258" w:rsidRDefault="00750B35" w:rsidP="00750B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17BB2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750B35" w:rsidRDefault="00750B35" w:rsidP="00750B35">
      <w:pPr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750B35" w:rsidRDefault="00750B35" w:rsidP="00750B35">
      <w:pPr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750B35" w:rsidRPr="00BC2CC3" w:rsidRDefault="00E22AE7" w:rsidP="00750B35">
      <w:pPr>
        <w:ind w:left="284" w:hanging="7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255894">
        <w:rPr>
          <w:rFonts w:ascii="Times New Roman" w:hAnsi="Times New Roman"/>
          <w:b/>
          <w:bCs/>
          <w:sz w:val="28"/>
          <w:szCs w:val="28"/>
        </w:rPr>
        <w:t>24</w:t>
      </w:r>
      <w:r w:rsidR="00FC181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E56E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18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5894">
        <w:rPr>
          <w:rFonts w:ascii="Times New Roman" w:hAnsi="Times New Roman"/>
          <w:b/>
          <w:bCs/>
          <w:sz w:val="28"/>
          <w:szCs w:val="28"/>
        </w:rPr>
        <w:t>апреля  2024</w:t>
      </w:r>
      <w:r w:rsidR="00E56E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0B35" w:rsidRPr="00F17BB2">
        <w:rPr>
          <w:rFonts w:ascii="Times New Roman" w:hAnsi="Times New Roman"/>
          <w:b/>
          <w:bCs/>
          <w:sz w:val="28"/>
          <w:szCs w:val="28"/>
        </w:rPr>
        <w:t xml:space="preserve">года                                       </w:t>
      </w:r>
      <w:r w:rsidR="00750B35">
        <w:rPr>
          <w:rFonts w:ascii="Times New Roman" w:hAnsi="Times New Roman"/>
          <w:b/>
          <w:bCs/>
          <w:sz w:val="28"/>
          <w:szCs w:val="28"/>
        </w:rPr>
        <w:t xml:space="preserve">                               № </w:t>
      </w:r>
      <w:r w:rsidR="00255894">
        <w:rPr>
          <w:rFonts w:ascii="Times New Roman" w:hAnsi="Times New Roman"/>
          <w:b/>
          <w:bCs/>
          <w:sz w:val="28"/>
          <w:szCs w:val="28"/>
        </w:rPr>
        <w:t>7</w:t>
      </w:r>
    </w:p>
    <w:p w:rsidR="00F754F4" w:rsidRDefault="00F754F4" w:rsidP="003F115C">
      <w:pPr>
        <w:pStyle w:val="a6"/>
        <w:rPr>
          <w:sz w:val="32"/>
          <w:szCs w:val="32"/>
        </w:rPr>
      </w:pPr>
    </w:p>
    <w:p w:rsidR="00F754F4" w:rsidRPr="008D6E15" w:rsidRDefault="00E22AE7" w:rsidP="00750B35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4F4" w:rsidRPr="008D6E1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750B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C29EE">
        <w:rPr>
          <w:rFonts w:ascii="Times New Roman" w:hAnsi="Times New Roman" w:cs="Times New Roman"/>
          <w:sz w:val="28"/>
          <w:szCs w:val="28"/>
        </w:rPr>
        <w:t>«</w:t>
      </w:r>
      <w:r w:rsidR="00F754F4" w:rsidRPr="008D6E15">
        <w:rPr>
          <w:rFonts w:ascii="Times New Roman" w:hAnsi="Times New Roman" w:cs="Times New Roman"/>
          <w:sz w:val="28"/>
          <w:szCs w:val="28"/>
        </w:rPr>
        <w:t>Использование и охрана земель на территории</w:t>
      </w:r>
      <w:r w:rsidR="005C29EE">
        <w:rPr>
          <w:rFonts w:ascii="Times New Roman" w:hAnsi="Times New Roman" w:cs="Times New Roman"/>
          <w:sz w:val="28"/>
          <w:szCs w:val="28"/>
        </w:rPr>
        <w:t xml:space="preserve"> </w:t>
      </w:r>
      <w:r w:rsidR="00750B35">
        <w:rPr>
          <w:rFonts w:ascii="Times New Roman" w:hAnsi="Times New Roman" w:cs="Times New Roman"/>
          <w:sz w:val="28"/>
          <w:szCs w:val="28"/>
        </w:rPr>
        <w:t xml:space="preserve">                             Репяховского </w:t>
      </w:r>
      <w:r w:rsidR="005C29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0B35">
        <w:rPr>
          <w:rFonts w:ascii="Times New Roman" w:hAnsi="Times New Roman" w:cs="Times New Roman"/>
          <w:sz w:val="28"/>
          <w:szCs w:val="28"/>
        </w:rPr>
        <w:t xml:space="preserve"> </w:t>
      </w:r>
      <w:r w:rsidR="005C29E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50B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C29E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50B35">
        <w:rPr>
          <w:rFonts w:ascii="Times New Roman" w:hAnsi="Times New Roman" w:cs="Times New Roman"/>
          <w:sz w:val="28"/>
          <w:szCs w:val="28"/>
        </w:rPr>
        <w:t xml:space="preserve">«Краснояружский район» </w:t>
      </w:r>
      <w:r w:rsidR="005C29EE">
        <w:rPr>
          <w:rFonts w:ascii="Times New Roman" w:hAnsi="Times New Roman" w:cs="Times New Roman"/>
          <w:sz w:val="28"/>
          <w:szCs w:val="28"/>
        </w:rPr>
        <w:t xml:space="preserve"> </w:t>
      </w:r>
      <w:r w:rsidR="00F754F4" w:rsidRPr="008D6E15">
        <w:rPr>
          <w:rFonts w:ascii="Times New Roman" w:hAnsi="Times New Roman" w:cs="Times New Roman"/>
          <w:sz w:val="28"/>
          <w:szCs w:val="28"/>
        </w:rPr>
        <w:t xml:space="preserve"> на </w:t>
      </w:r>
      <w:r w:rsidR="00860834">
        <w:rPr>
          <w:rFonts w:ascii="Times New Roman" w:hAnsi="Times New Roman" w:cs="Times New Roman"/>
          <w:sz w:val="28"/>
          <w:szCs w:val="28"/>
        </w:rPr>
        <w:t>202</w:t>
      </w:r>
      <w:r w:rsidR="00FC1812">
        <w:rPr>
          <w:rFonts w:ascii="Times New Roman" w:hAnsi="Times New Roman" w:cs="Times New Roman"/>
          <w:sz w:val="28"/>
          <w:szCs w:val="28"/>
        </w:rPr>
        <w:t>4</w:t>
      </w:r>
      <w:r w:rsidR="00860834">
        <w:rPr>
          <w:rFonts w:ascii="Times New Roman" w:hAnsi="Times New Roman" w:cs="Times New Roman"/>
          <w:sz w:val="28"/>
          <w:szCs w:val="28"/>
        </w:rPr>
        <w:t>-202</w:t>
      </w:r>
      <w:r w:rsidR="00FC1812">
        <w:rPr>
          <w:rFonts w:ascii="Times New Roman" w:hAnsi="Times New Roman" w:cs="Times New Roman"/>
          <w:sz w:val="28"/>
          <w:szCs w:val="28"/>
        </w:rPr>
        <w:t>6</w:t>
      </w:r>
      <w:r w:rsidR="00F754F4" w:rsidRPr="008D6E15">
        <w:rPr>
          <w:rFonts w:ascii="Times New Roman" w:hAnsi="Times New Roman" w:cs="Times New Roman"/>
          <w:sz w:val="28"/>
          <w:szCs w:val="28"/>
        </w:rPr>
        <w:t xml:space="preserve"> годы</w:t>
      </w:r>
      <w:r w:rsidR="005C29EE">
        <w:rPr>
          <w:rFonts w:ascii="Times New Roman" w:hAnsi="Times New Roman" w:cs="Times New Roman"/>
          <w:sz w:val="28"/>
          <w:szCs w:val="28"/>
        </w:rPr>
        <w:t>»</w:t>
      </w:r>
      <w:r w:rsidR="00F754F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754F4" w:rsidRPr="008D6E15" w:rsidRDefault="00F754F4" w:rsidP="007308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54F4" w:rsidRPr="00B60F6B" w:rsidRDefault="00860834" w:rsidP="005C29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ст.ст. 11, 12</w:t>
      </w:r>
      <w:r w:rsidR="00E10257">
        <w:rPr>
          <w:rFonts w:ascii="Times New Roman" w:hAnsi="Times New Roman" w:cs="Times New Roman"/>
          <w:color w:val="000000" w:themeColor="text1"/>
          <w:sz w:val="28"/>
          <w:szCs w:val="28"/>
        </w:rPr>
        <w:t>,13</w:t>
      </w:r>
      <w:r w:rsidR="00F754F4" w:rsidRPr="00B6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="00F754F4" w:rsidRPr="00B60F6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Земельного кодекса РФ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ч. 1</w:t>
      </w:r>
      <w:r w:rsidR="00F754F4" w:rsidRPr="00B6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="00F754F4" w:rsidRPr="00B6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14.1 Федерального закона </w:t>
      </w:r>
      <w:hyperlink r:id="rId5" w:history="1">
        <w:r w:rsidR="00F754F4" w:rsidRPr="00B60F6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от 6 октября 2003 года № 131-ФЗ</w:t>
        </w:r>
      </w:hyperlink>
      <w:r w:rsidR="00F754F4" w:rsidRPr="00B60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E10257">
        <w:rPr>
          <w:rFonts w:ascii="Times New Roman" w:hAnsi="Times New Roman" w:cs="Times New Roman"/>
          <w:color w:val="000000" w:themeColor="text1"/>
          <w:sz w:val="28"/>
          <w:szCs w:val="28"/>
        </w:rPr>
        <w:t>ст. 2ч. 5 Федерального закона от 10.01.2002 № 7-ФЗ «Об охране окружающей среды»</w:t>
      </w:r>
      <w:r w:rsidR="005C29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0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750B35">
        <w:t xml:space="preserve"> </w:t>
      </w:r>
      <w:r w:rsidR="005C29EE" w:rsidRPr="005C29E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750B3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«Краснояружский район»</w:t>
      </w:r>
    </w:p>
    <w:p w:rsidR="00F754F4" w:rsidRPr="008D6E15" w:rsidRDefault="00F754F4" w:rsidP="00440AC5">
      <w:pPr>
        <w:rPr>
          <w:rFonts w:ascii="Times New Roman" w:hAnsi="Times New Roman" w:cs="Times New Roman"/>
          <w:sz w:val="28"/>
          <w:szCs w:val="28"/>
        </w:rPr>
      </w:pPr>
    </w:p>
    <w:p w:rsidR="00F754F4" w:rsidRPr="00750B35" w:rsidRDefault="00F754F4" w:rsidP="00750B3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B3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50B35" w:rsidRPr="00750B35">
        <w:rPr>
          <w:rFonts w:ascii="Times New Roman" w:hAnsi="Times New Roman" w:cs="Times New Roman"/>
          <w:b/>
          <w:sz w:val="28"/>
          <w:szCs w:val="28"/>
        </w:rPr>
        <w:t>Ю</w:t>
      </w:r>
      <w:r w:rsidRPr="00750B35">
        <w:rPr>
          <w:rFonts w:ascii="Times New Roman" w:hAnsi="Times New Roman" w:cs="Times New Roman"/>
          <w:b/>
          <w:sz w:val="28"/>
          <w:szCs w:val="28"/>
        </w:rPr>
        <w:t>:</w:t>
      </w:r>
    </w:p>
    <w:p w:rsidR="00F754F4" w:rsidRPr="008D6E15" w:rsidRDefault="00F754F4" w:rsidP="00440AC5">
      <w:pPr>
        <w:rPr>
          <w:rFonts w:ascii="Times New Roman" w:hAnsi="Times New Roman" w:cs="Times New Roman"/>
          <w:sz w:val="28"/>
          <w:szCs w:val="28"/>
        </w:rPr>
      </w:pPr>
    </w:p>
    <w:p w:rsidR="00F754F4" w:rsidRPr="008D6E15" w:rsidRDefault="00F754F4" w:rsidP="00440AC5">
      <w:pPr>
        <w:rPr>
          <w:rFonts w:ascii="Times New Roman" w:hAnsi="Times New Roman" w:cs="Times New Roman"/>
          <w:sz w:val="28"/>
          <w:szCs w:val="28"/>
        </w:rPr>
      </w:pPr>
      <w:r w:rsidRPr="008D6E15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5C29EE">
        <w:rPr>
          <w:rFonts w:ascii="Times New Roman" w:hAnsi="Times New Roman" w:cs="Times New Roman"/>
          <w:sz w:val="28"/>
          <w:szCs w:val="28"/>
        </w:rPr>
        <w:t>«</w:t>
      </w:r>
      <w:r w:rsidR="005C29EE" w:rsidRPr="008D6E15">
        <w:rPr>
          <w:rFonts w:ascii="Times New Roman" w:hAnsi="Times New Roman" w:cs="Times New Roman"/>
          <w:sz w:val="28"/>
          <w:szCs w:val="28"/>
        </w:rPr>
        <w:t>Использование и охрана земель на территории</w:t>
      </w:r>
      <w:r w:rsidR="005C29EE">
        <w:rPr>
          <w:rFonts w:ascii="Times New Roman" w:hAnsi="Times New Roman" w:cs="Times New Roman"/>
          <w:sz w:val="28"/>
          <w:szCs w:val="28"/>
        </w:rPr>
        <w:t xml:space="preserve"> </w:t>
      </w:r>
      <w:r w:rsidR="00750B35">
        <w:rPr>
          <w:rFonts w:ascii="Times New Roman" w:hAnsi="Times New Roman" w:cs="Times New Roman"/>
          <w:sz w:val="28"/>
          <w:szCs w:val="28"/>
        </w:rPr>
        <w:t xml:space="preserve">Репяховского </w:t>
      </w:r>
      <w:r w:rsidR="005C29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0B35">
        <w:rPr>
          <w:rFonts w:ascii="Times New Roman" w:hAnsi="Times New Roman" w:cs="Times New Roman"/>
          <w:sz w:val="28"/>
          <w:szCs w:val="28"/>
        </w:rPr>
        <w:t xml:space="preserve"> муниципального района «Краснояружский район» на </w:t>
      </w:r>
      <w:r w:rsidR="005C29EE">
        <w:rPr>
          <w:rFonts w:ascii="Times New Roman" w:hAnsi="Times New Roman" w:cs="Times New Roman"/>
          <w:sz w:val="28"/>
          <w:szCs w:val="28"/>
        </w:rPr>
        <w:t>202</w:t>
      </w:r>
      <w:r w:rsidR="00FC1812">
        <w:rPr>
          <w:rFonts w:ascii="Times New Roman" w:hAnsi="Times New Roman" w:cs="Times New Roman"/>
          <w:sz w:val="28"/>
          <w:szCs w:val="28"/>
        </w:rPr>
        <w:t>4</w:t>
      </w:r>
      <w:r w:rsidR="005C29EE">
        <w:rPr>
          <w:rFonts w:ascii="Times New Roman" w:hAnsi="Times New Roman" w:cs="Times New Roman"/>
          <w:sz w:val="28"/>
          <w:szCs w:val="28"/>
        </w:rPr>
        <w:t>-202</w:t>
      </w:r>
      <w:r w:rsidR="00FC1812">
        <w:rPr>
          <w:rFonts w:ascii="Times New Roman" w:hAnsi="Times New Roman" w:cs="Times New Roman"/>
          <w:sz w:val="28"/>
          <w:szCs w:val="28"/>
        </w:rPr>
        <w:t>6</w:t>
      </w:r>
      <w:r w:rsidR="00750B35">
        <w:rPr>
          <w:rFonts w:ascii="Times New Roman" w:hAnsi="Times New Roman" w:cs="Times New Roman"/>
          <w:sz w:val="28"/>
          <w:szCs w:val="28"/>
        </w:rPr>
        <w:t> </w:t>
      </w:r>
      <w:r w:rsidR="005C29EE" w:rsidRPr="008D6E15">
        <w:rPr>
          <w:rFonts w:ascii="Times New Roman" w:hAnsi="Times New Roman" w:cs="Times New Roman"/>
          <w:sz w:val="28"/>
          <w:szCs w:val="28"/>
        </w:rPr>
        <w:t>годы</w:t>
      </w:r>
      <w:r w:rsidR="00750B35">
        <w:rPr>
          <w:rFonts w:ascii="Times New Roman" w:hAnsi="Times New Roman" w:cs="Times New Roman"/>
          <w:sz w:val="28"/>
          <w:szCs w:val="28"/>
        </w:rPr>
        <w:t> (прилагается).</w:t>
      </w:r>
      <w:r w:rsidR="005C29EE" w:rsidRPr="008D6E15">
        <w:rPr>
          <w:rFonts w:ascii="Times New Roman" w:hAnsi="Times New Roman" w:cs="Times New Roman"/>
          <w:sz w:val="28"/>
          <w:szCs w:val="28"/>
        </w:rPr>
        <w:t xml:space="preserve"> </w:t>
      </w:r>
      <w:r w:rsidR="005C29EE">
        <w:rPr>
          <w:rFonts w:ascii="Times New Roman" w:hAnsi="Times New Roman" w:cs="Times New Roman"/>
          <w:sz w:val="28"/>
          <w:szCs w:val="28"/>
        </w:rPr>
        <w:t xml:space="preserve">        </w:t>
      </w:r>
      <w:r w:rsidR="00750B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754F4" w:rsidRPr="008D6E15" w:rsidRDefault="00F754F4" w:rsidP="00440AC5">
      <w:pPr>
        <w:rPr>
          <w:rFonts w:ascii="Times New Roman" w:hAnsi="Times New Roman" w:cs="Times New Roman"/>
          <w:sz w:val="28"/>
          <w:szCs w:val="28"/>
        </w:rPr>
      </w:pPr>
      <w:r w:rsidRPr="008D6E15">
        <w:rPr>
          <w:rFonts w:ascii="Times New Roman" w:hAnsi="Times New Roman" w:cs="Times New Roman"/>
          <w:sz w:val="28"/>
          <w:szCs w:val="28"/>
        </w:rPr>
        <w:t xml:space="preserve">2. </w:t>
      </w:r>
      <w:r w:rsidR="00750B35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Репяховского сельского поселения (Семикопенко В.И.) </w:t>
      </w:r>
      <w:r w:rsidR="00E22AE7">
        <w:rPr>
          <w:rFonts w:ascii="Times New Roman" w:hAnsi="Times New Roman" w:cs="Times New Roman"/>
          <w:sz w:val="28"/>
          <w:szCs w:val="28"/>
        </w:rPr>
        <w:t>разместить настоящее постановление</w:t>
      </w:r>
      <w:r w:rsidR="00750B35">
        <w:rPr>
          <w:rFonts w:ascii="Times New Roman" w:hAnsi="Times New Roman" w:cs="Times New Roman"/>
          <w:sz w:val="28"/>
          <w:szCs w:val="28"/>
        </w:rPr>
        <w:t xml:space="preserve"> в сети интернет на официальном сайте Краснояружского района на странице Репяховского сельского поселения.</w:t>
      </w:r>
      <w:bookmarkStart w:id="0" w:name="_GoBack"/>
      <w:bookmarkEnd w:id="0"/>
    </w:p>
    <w:p w:rsidR="00F754F4" w:rsidRPr="008D6E15" w:rsidRDefault="00F754F4" w:rsidP="00440AC5">
      <w:pPr>
        <w:rPr>
          <w:rFonts w:ascii="Times New Roman" w:hAnsi="Times New Roman" w:cs="Times New Roman"/>
          <w:sz w:val="28"/>
          <w:szCs w:val="28"/>
        </w:rPr>
      </w:pPr>
      <w:r w:rsidRPr="008D6E1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F754F4" w:rsidRPr="008D6E15" w:rsidRDefault="00F754F4" w:rsidP="00440AC5">
      <w:pPr>
        <w:rPr>
          <w:rFonts w:ascii="Times New Roman" w:hAnsi="Times New Roman" w:cs="Times New Roman"/>
          <w:sz w:val="28"/>
          <w:szCs w:val="28"/>
        </w:rPr>
      </w:pPr>
      <w:r w:rsidRPr="008D6E15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 w:rsidR="00FD004D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F754F4" w:rsidRPr="008D6E15" w:rsidRDefault="00F754F4" w:rsidP="00440AC5">
      <w:pPr>
        <w:rPr>
          <w:rFonts w:ascii="Times New Roman" w:hAnsi="Times New Roman" w:cs="Times New Roman"/>
          <w:sz w:val="28"/>
          <w:szCs w:val="28"/>
        </w:rPr>
      </w:pPr>
    </w:p>
    <w:p w:rsidR="00E22AE7" w:rsidRDefault="00750B35" w:rsidP="00DA59A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C29EE" w:rsidRPr="00DB6812" w:rsidRDefault="00750B35" w:rsidP="00DB681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Репяховского</w:t>
      </w:r>
      <w:r w:rsidR="00E22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9A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</w:t>
      </w:r>
      <w:r w:rsidR="00E22AE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A59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6EB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A59A2">
        <w:rPr>
          <w:rFonts w:ascii="Times New Roman" w:hAnsi="Times New Roman" w:cs="Times New Roman"/>
          <w:b/>
          <w:sz w:val="28"/>
          <w:szCs w:val="28"/>
        </w:rPr>
        <w:t xml:space="preserve">    Н.П. Пугачева</w:t>
      </w:r>
    </w:p>
    <w:p w:rsidR="000E5BC2" w:rsidRDefault="000E5BC2" w:rsidP="005C29E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56EBB" w:rsidRDefault="00E56EBB" w:rsidP="005C29E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56EBB" w:rsidRDefault="00E56EBB" w:rsidP="005C29E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22AE7" w:rsidRDefault="00E22AE7" w:rsidP="005C29E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55894" w:rsidRDefault="00255894" w:rsidP="005C29E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22AE7" w:rsidRDefault="00E22AE7" w:rsidP="005C29E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C29EE" w:rsidRPr="00E22AE7" w:rsidRDefault="005C29EE" w:rsidP="005C29E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22AE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УТВЕРДЖЕНА</w:t>
      </w:r>
    </w:p>
    <w:p w:rsidR="005C29EE" w:rsidRPr="00E22AE7" w:rsidRDefault="005C29EE" w:rsidP="005C29E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22AE7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постановлением </w:t>
      </w:r>
      <w:r w:rsidR="00DA59A2" w:rsidRPr="00E22AE7">
        <w:rPr>
          <w:rFonts w:ascii="Times New Roman" w:eastAsia="Calibri" w:hAnsi="Times New Roman" w:cs="Times New Roman"/>
          <w:b/>
          <w:sz w:val="28"/>
          <w:szCs w:val="28"/>
        </w:rPr>
        <w:t xml:space="preserve">главы </w:t>
      </w:r>
      <w:r w:rsidRPr="00E22AE7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</w:p>
    <w:p w:rsidR="005C29EE" w:rsidRPr="00E22AE7" w:rsidRDefault="005C29EE" w:rsidP="005C29E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22A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A59A2" w:rsidRPr="00E22AE7">
        <w:rPr>
          <w:rFonts w:ascii="Times New Roman" w:eastAsia="Calibri" w:hAnsi="Times New Roman" w:cs="Times New Roman"/>
          <w:b/>
          <w:sz w:val="28"/>
          <w:szCs w:val="28"/>
        </w:rPr>
        <w:t xml:space="preserve">Репяховского </w:t>
      </w:r>
      <w:r w:rsidRPr="00E22AE7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5C29EE" w:rsidRPr="00E22AE7" w:rsidRDefault="00E56EBB" w:rsidP="005C29EE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22AE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C29EE" w:rsidRPr="00E22AE7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E22A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2AE7" w:rsidRPr="00E22AE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55894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="00E22AE7" w:rsidRPr="00E22AE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E22A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55894">
        <w:rPr>
          <w:rFonts w:ascii="Times New Roman" w:eastAsia="Calibri" w:hAnsi="Times New Roman" w:cs="Times New Roman"/>
          <w:b/>
          <w:sz w:val="28"/>
          <w:szCs w:val="28"/>
        </w:rPr>
        <w:t xml:space="preserve">апреля </w:t>
      </w:r>
      <w:r w:rsidR="00E22AE7" w:rsidRPr="00E22AE7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55894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r w:rsidR="005C29EE" w:rsidRPr="00E22AE7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255894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5C29EE" w:rsidRPr="005C29EE" w:rsidRDefault="005C29EE" w:rsidP="005C29EE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C29EE" w:rsidRPr="005C29EE" w:rsidRDefault="005C29EE" w:rsidP="005C29EE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C29EE" w:rsidRPr="00DB6812" w:rsidRDefault="00DA59A2" w:rsidP="005C2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812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DB6812" w:rsidRPr="00DB6812" w:rsidRDefault="00DB6812" w:rsidP="005C2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9A2" w:rsidRPr="00DB6812" w:rsidRDefault="00DA59A2" w:rsidP="005C2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812">
        <w:rPr>
          <w:rFonts w:ascii="Times New Roman" w:hAnsi="Times New Roman" w:cs="Times New Roman"/>
          <w:b/>
          <w:bCs/>
          <w:sz w:val="28"/>
          <w:szCs w:val="28"/>
        </w:rPr>
        <w:t xml:space="preserve">«Использование и охрана земель на территории Репяховского сельского </w:t>
      </w:r>
      <w:r w:rsidR="00DB6812" w:rsidRPr="00DB6812">
        <w:rPr>
          <w:rFonts w:ascii="Times New Roman" w:hAnsi="Times New Roman" w:cs="Times New Roman"/>
          <w:b/>
          <w:bCs/>
          <w:sz w:val="28"/>
          <w:szCs w:val="28"/>
        </w:rPr>
        <w:t>поселения муниципального района Краснояружский район на 202</w:t>
      </w:r>
      <w:r w:rsidR="00FC181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B6812" w:rsidRPr="00DB6812">
        <w:rPr>
          <w:rFonts w:ascii="Times New Roman" w:hAnsi="Times New Roman" w:cs="Times New Roman"/>
          <w:b/>
          <w:bCs/>
          <w:sz w:val="28"/>
          <w:szCs w:val="28"/>
        </w:rPr>
        <w:t xml:space="preserve"> -202</w:t>
      </w:r>
      <w:r w:rsidR="00FC181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B6812" w:rsidRPr="00DB6812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F754F4" w:rsidRPr="00DB6812" w:rsidRDefault="00F754F4" w:rsidP="00440AC5">
      <w:pPr>
        <w:rPr>
          <w:rFonts w:cs="Times New Roman"/>
          <w:sz w:val="28"/>
          <w:szCs w:val="28"/>
        </w:rPr>
      </w:pPr>
    </w:p>
    <w:p w:rsidR="00F754F4" w:rsidRDefault="00DB6812" w:rsidP="00DB6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B6812" w:rsidRDefault="00DB6812" w:rsidP="00DB6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B6812" w:rsidRPr="00DB6812" w:rsidRDefault="00DB6812" w:rsidP="00DB6812">
      <w:pPr>
        <w:jc w:val="center"/>
        <w:rPr>
          <w:rFonts w:ascii="Times New Roman" w:hAnsi="Times New Roman" w:cs="Times New Roman"/>
          <w:b/>
        </w:rPr>
      </w:pPr>
    </w:p>
    <w:tbl>
      <w:tblPr>
        <w:tblW w:w="912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600"/>
        <w:gridCol w:w="5520"/>
      </w:tblGrid>
      <w:tr w:rsidR="00F754F4" w:rsidRPr="00112E99">
        <w:trPr>
          <w:trHeight w:val="20"/>
        </w:trPr>
        <w:tc>
          <w:tcPr>
            <w:tcW w:w="360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5520" w:type="dxa"/>
          </w:tcPr>
          <w:p w:rsidR="00F754F4" w:rsidRPr="00112E99" w:rsidRDefault="00F754F4" w:rsidP="00FC1812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 xml:space="preserve">«Использование и охрана земель на территории </w:t>
            </w:r>
            <w:r w:rsidR="00DB6812">
              <w:rPr>
                <w:rFonts w:ascii="Times New Roman" w:hAnsi="Times New Roman" w:cs="Times New Roman"/>
              </w:rPr>
              <w:t xml:space="preserve">Репяховского </w:t>
            </w:r>
            <w:r w:rsidRPr="00112E99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DB6812">
              <w:rPr>
                <w:rFonts w:ascii="Times New Roman" w:hAnsi="Times New Roman" w:cs="Times New Roman"/>
              </w:rPr>
              <w:t>муниципального района «Краснояружский район на 202</w:t>
            </w:r>
            <w:r w:rsidR="00FC1812">
              <w:rPr>
                <w:rFonts w:ascii="Times New Roman" w:hAnsi="Times New Roman" w:cs="Times New Roman"/>
              </w:rPr>
              <w:t>4</w:t>
            </w:r>
            <w:r w:rsidR="00DB6812">
              <w:rPr>
                <w:rFonts w:ascii="Times New Roman" w:hAnsi="Times New Roman" w:cs="Times New Roman"/>
              </w:rPr>
              <w:t>-202</w:t>
            </w:r>
            <w:r w:rsidR="00FC1812">
              <w:rPr>
                <w:rFonts w:ascii="Times New Roman" w:hAnsi="Times New Roman" w:cs="Times New Roman"/>
              </w:rPr>
              <w:t>6</w:t>
            </w:r>
            <w:r w:rsidRPr="00112E99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F754F4" w:rsidRPr="00112E99">
        <w:trPr>
          <w:trHeight w:val="20"/>
        </w:trPr>
        <w:tc>
          <w:tcPr>
            <w:tcW w:w="3600" w:type="dxa"/>
          </w:tcPr>
          <w:p w:rsidR="00F754F4" w:rsidRPr="00112E99" w:rsidRDefault="00DB68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</w:t>
            </w:r>
            <w:r w:rsidR="00F754F4" w:rsidRPr="00112E99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5520" w:type="dxa"/>
          </w:tcPr>
          <w:p w:rsidR="00F754F4" w:rsidRPr="00112E99" w:rsidRDefault="00F754F4" w:rsidP="00DB6812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 xml:space="preserve">Администрация </w:t>
            </w:r>
            <w:r w:rsidR="00DB6812">
              <w:rPr>
                <w:rFonts w:ascii="Times New Roman" w:hAnsi="Times New Roman" w:cs="Times New Roman"/>
              </w:rPr>
              <w:t xml:space="preserve">Репяховского </w:t>
            </w:r>
            <w:r w:rsidRPr="00112E99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DB6812">
              <w:rPr>
                <w:rFonts w:ascii="Times New Roman" w:hAnsi="Times New Roman" w:cs="Times New Roman"/>
              </w:rPr>
              <w:t>муниципального района «Краснояружский район»</w:t>
            </w:r>
          </w:p>
        </w:tc>
      </w:tr>
      <w:tr w:rsidR="00F754F4" w:rsidRPr="00112E99">
        <w:trPr>
          <w:trHeight w:val="20"/>
        </w:trPr>
        <w:tc>
          <w:tcPr>
            <w:tcW w:w="360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552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754F4" w:rsidRPr="00112E99">
        <w:trPr>
          <w:trHeight w:val="20"/>
        </w:trPr>
        <w:tc>
          <w:tcPr>
            <w:tcW w:w="360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552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B6812" w:rsidRPr="00112E99">
        <w:trPr>
          <w:trHeight w:val="20"/>
        </w:trPr>
        <w:tc>
          <w:tcPr>
            <w:tcW w:w="3600" w:type="dxa"/>
          </w:tcPr>
          <w:p w:rsidR="00DB6812" w:rsidRPr="00112E99" w:rsidRDefault="00DB68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для разработки программы</w:t>
            </w:r>
          </w:p>
        </w:tc>
        <w:tc>
          <w:tcPr>
            <w:tcW w:w="5520" w:type="dxa"/>
          </w:tcPr>
          <w:p w:rsidR="00DB6812" w:rsidRPr="00112E99" w:rsidRDefault="00DB68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кодекс РФ, Федеральный закон от 6 октября 2003 года № 131-ФЗ «Об общих принципах организации местного самоуправления в Российской Федерации», Устав Репяховского сельского поселения муниципального района «Краснояружский район»</w:t>
            </w:r>
          </w:p>
        </w:tc>
      </w:tr>
      <w:tr w:rsidR="00DB6812" w:rsidRPr="00112E99">
        <w:trPr>
          <w:trHeight w:val="20"/>
        </w:trPr>
        <w:tc>
          <w:tcPr>
            <w:tcW w:w="3600" w:type="dxa"/>
          </w:tcPr>
          <w:p w:rsidR="00DB6812" w:rsidRDefault="00DB68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5520" w:type="dxa"/>
          </w:tcPr>
          <w:p w:rsidR="00DB6812" w:rsidRDefault="00DB68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Репяховского сельского поселения</w:t>
            </w:r>
          </w:p>
        </w:tc>
      </w:tr>
      <w:tr w:rsidR="00F754F4" w:rsidRPr="00112E99" w:rsidTr="00DB6812">
        <w:trPr>
          <w:trHeight w:val="273"/>
        </w:trPr>
        <w:tc>
          <w:tcPr>
            <w:tcW w:w="3600" w:type="dxa"/>
          </w:tcPr>
          <w:p w:rsidR="00F754F4" w:rsidRPr="00112E99" w:rsidRDefault="00073DC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 </w:t>
            </w:r>
            <w:r w:rsidR="00F754F4" w:rsidRPr="00112E99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552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предотвращение деградации, загрязнения, захламления, нарушения земель, других негативных (вредных) воздействий хозяйственной деятельности;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улучшение земель, экологической обстановки; сохранение и реабилитация природы сельского поселения для обеспечения здоровья и благоприятных условий жизнедеятельности населения.</w:t>
            </w:r>
          </w:p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 xml:space="preserve">Сбор информации о состоянии земель на территории </w:t>
            </w:r>
            <w:r w:rsidR="00DB6812">
              <w:rPr>
                <w:rFonts w:ascii="Times New Roman" w:hAnsi="Times New Roman" w:cs="Times New Roman"/>
              </w:rPr>
              <w:t>Репяховского сельского поселения</w:t>
            </w:r>
            <w:r w:rsidRPr="00112E99">
              <w:rPr>
                <w:rFonts w:ascii="Times New Roman" w:hAnsi="Times New Roman" w:cs="Times New Roman"/>
              </w:rPr>
              <w:t>, ее обработка и хранение; непрерывное наблюдение за использованием земель по целевому назначению и разрешенному использованию.</w:t>
            </w:r>
          </w:p>
        </w:tc>
      </w:tr>
      <w:tr w:rsidR="00F754F4" w:rsidRPr="00112E99">
        <w:trPr>
          <w:trHeight w:val="20"/>
        </w:trPr>
        <w:tc>
          <w:tcPr>
            <w:tcW w:w="3600" w:type="dxa"/>
          </w:tcPr>
          <w:p w:rsidR="00F754F4" w:rsidRPr="00112E99" w:rsidRDefault="00073DC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 </w:t>
            </w:r>
            <w:r w:rsidR="00F754F4" w:rsidRPr="00112E99">
              <w:rPr>
                <w:rFonts w:ascii="Times New Roman" w:hAnsi="Times New Roman" w:cs="Times New Roman"/>
              </w:rPr>
              <w:t xml:space="preserve">муниципальной </w:t>
            </w:r>
            <w:r w:rsidR="00F754F4" w:rsidRPr="00112E99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5520" w:type="dxa"/>
          </w:tcPr>
          <w:p w:rsidR="00F6293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lastRenderedPageBreak/>
              <w:t xml:space="preserve">Повышение эффективности использования и </w:t>
            </w:r>
            <w:r w:rsidRPr="00112E99">
              <w:rPr>
                <w:rFonts w:ascii="Times New Roman" w:hAnsi="Times New Roman" w:cs="Times New Roman"/>
              </w:rPr>
              <w:lastRenderedPageBreak/>
              <w:t>охраны земель; обеспечение организации использования и охраны земель; оптимизация деятельности в сфере обращения с отходами производства и потребления; сохранение и восстановление зеленых насаждений, почв, защита сельскохозяйственных угодий от зарастания деревьями и кустарниками, сорными растениями</w:t>
            </w:r>
          </w:p>
        </w:tc>
      </w:tr>
      <w:tr w:rsidR="00F754F4" w:rsidRPr="00112E99">
        <w:trPr>
          <w:trHeight w:val="20"/>
        </w:trPr>
        <w:tc>
          <w:tcPr>
            <w:tcW w:w="3600" w:type="dxa"/>
          </w:tcPr>
          <w:p w:rsidR="00F754F4" w:rsidRPr="00112E99" w:rsidRDefault="00073DC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Целевые </w:t>
            </w:r>
            <w:r w:rsidR="00F754F4" w:rsidRPr="00112E99">
              <w:rPr>
                <w:rFonts w:ascii="Times New Roman" w:hAnsi="Times New Roman" w:cs="Times New Roman"/>
              </w:rPr>
              <w:t>показатели муниципальной Программы</w:t>
            </w:r>
          </w:p>
        </w:tc>
        <w:tc>
          <w:tcPr>
            <w:tcW w:w="5520" w:type="dxa"/>
          </w:tcPr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 xml:space="preserve">Благоустройство населенных пунктов сельского поселения </w:t>
            </w:r>
            <w:r>
              <w:rPr>
                <w:rFonts w:ascii="Times New Roman" w:hAnsi="Times New Roman" w:cs="Times New Roman"/>
              </w:rPr>
              <w:t>Пригородный</w:t>
            </w:r>
            <w:r w:rsidRPr="00112E99">
              <w:rPr>
                <w:rFonts w:ascii="Times New Roman" w:hAnsi="Times New Roman" w:cs="Times New Roman"/>
              </w:rPr>
              <w:t xml:space="preserve"> сельсовет</w:t>
            </w:r>
          </w:p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повышение инвестиционной привлекательности сельского поселения; улучшение качественных характеристик земель;</w:t>
            </w:r>
          </w:p>
          <w:p w:rsidR="00F754F4" w:rsidRPr="00112E99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112E99">
              <w:rPr>
                <w:rFonts w:ascii="Times New Roman" w:hAnsi="Times New Roman" w:cs="Times New Roman"/>
              </w:rPr>
              <w:t>эффективное использование земель.</w:t>
            </w:r>
          </w:p>
        </w:tc>
      </w:tr>
      <w:tr w:rsidR="00F754F4" w:rsidRPr="00112E99">
        <w:trPr>
          <w:trHeight w:val="20"/>
        </w:trPr>
        <w:tc>
          <w:tcPr>
            <w:tcW w:w="3600" w:type="dxa"/>
          </w:tcPr>
          <w:p w:rsidR="00F754F4" w:rsidRPr="00112E99" w:rsidRDefault="00073DC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 </w:t>
            </w:r>
            <w:r w:rsidR="00F754F4" w:rsidRPr="00112E99">
              <w:rPr>
                <w:rFonts w:ascii="Times New Roman" w:hAnsi="Times New Roman" w:cs="Times New Roman"/>
              </w:rPr>
              <w:t>реализации муниципальной Программы</w:t>
            </w:r>
          </w:p>
        </w:tc>
        <w:tc>
          <w:tcPr>
            <w:tcW w:w="5520" w:type="dxa"/>
          </w:tcPr>
          <w:p w:rsidR="00F754F4" w:rsidRPr="00112E99" w:rsidRDefault="00860834" w:rsidP="00FC18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C181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FC1812">
              <w:rPr>
                <w:rFonts w:ascii="Times New Roman" w:hAnsi="Times New Roman" w:cs="Times New Roman"/>
              </w:rPr>
              <w:t>6</w:t>
            </w:r>
            <w:r w:rsidR="00F754F4" w:rsidRPr="00112E9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60F6B" w:rsidRPr="00B60F6B">
        <w:trPr>
          <w:trHeight w:val="20"/>
        </w:trPr>
        <w:tc>
          <w:tcPr>
            <w:tcW w:w="3600" w:type="dxa"/>
          </w:tcPr>
          <w:p w:rsidR="00F754F4" w:rsidRPr="00B60F6B" w:rsidRDefault="00073DC9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Объемы </w:t>
            </w:r>
            <w:r w:rsidR="00F754F4" w:rsidRPr="00B60F6B">
              <w:rPr>
                <w:rFonts w:ascii="Times New Roman" w:hAnsi="Times New Roman" w:cs="Times New Roman"/>
                <w:color w:val="000000" w:themeColor="text1"/>
              </w:rPr>
              <w:t>бюджетных ассигнований муниципальной Программы</w:t>
            </w:r>
          </w:p>
        </w:tc>
        <w:tc>
          <w:tcPr>
            <w:tcW w:w="5520" w:type="dxa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Объем бюджетных ассигнований на реализацию программы из бюджета сель</w:t>
            </w:r>
            <w:r w:rsidR="004926DF">
              <w:rPr>
                <w:rFonts w:ascii="Times New Roman" w:hAnsi="Times New Roman" w:cs="Times New Roman"/>
                <w:color w:val="000000" w:themeColor="text1"/>
              </w:rPr>
              <w:t xml:space="preserve">ского поселения составляет: </w:t>
            </w:r>
            <w:r w:rsidR="00DB6812">
              <w:rPr>
                <w:rFonts w:ascii="Times New Roman" w:hAnsi="Times New Roman" w:cs="Times New Roman"/>
                <w:color w:val="000000" w:themeColor="text1"/>
              </w:rPr>
              <w:t>6,0</w:t>
            </w:r>
            <w:r w:rsidRPr="00B60F6B">
              <w:rPr>
                <w:rFonts w:ascii="Times New Roman" w:hAnsi="Times New Roman" w:cs="Times New Roman"/>
                <w:color w:val="000000" w:themeColor="text1"/>
              </w:rPr>
              <w:t xml:space="preserve"> тыс. рублей, в том числе по годам:</w:t>
            </w:r>
          </w:p>
          <w:p w:rsidR="00F754F4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202</w:t>
            </w:r>
            <w:r w:rsidR="00FC181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926DF">
              <w:rPr>
                <w:rFonts w:ascii="Times New Roman" w:hAnsi="Times New Roman" w:cs="Times New Roman"/>
                <w:color w:val="000000" w:themeColor="text1"/>
              </w:rPr>
              <w:t xml:space="preserve"> году – </w:t>
            </w:r>
            <w:r w:rsidR="00DB681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926DF">
              <w:rPr>
                <w:rFonts w:ascii="Times New Roman" w:hAnsi="Times New Roman" w:cs="Times New Roman"/>
                <w:color w:val="000000" w:themeColor="text1"/>
              </w:rPr>
              <w:t>,0</w:t>
            </w:r>
            <w:r w:rsidR="00F754F4" w:rsidRPr="00B60F6B">
              <w:rPr>
                <w:rFonts w:ascii="Times New Roman" w:hAnsi="Times New Roman" w:cs="Times New Roman"/>
                <w:color w:val="000000" w:themeColor="text1"/>
              </w:rPr>
              <w:t xml:space="preserve"> тыс. рублей, </w:t>
            </w:r>
          </w:p>
          <w:p w:rsidR="00F754F4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202</w:t>
            </w:r>
            <w:r w:rsidR="00FC181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926DF">
              <w:rPr>
                <w:rFonts w:ascii="Times New Roman" w:hAnsi="Times New Roman" w:cs="Times New Roman"/>
                <w:color w:val="000000" w:themeColor="text1"/>
              </w:rPr>
              <w:t xml:space="preserve"> году – </w:t>
            </w:r>
            <w:r w:rsidR="00DB6812">
              <w:rPr>
                <w:rFonts w:ascii="Times New Roman" w:hAnsi="Times New Roman" w:cs="Times New Roman"/>
                <w:color w:val="000000" w:themeColor="text1"/>
              </w:rPr>
              <w:t>2,0</w:t>
            </w:r>
            <w:r w:rsidR="00F754F4" w:rsidRPr="00B60F6B">
              <w:rPr>
                <w:rFonts w:ascii="Times New Roman" w:hAnsi="Times New Roman" w:cs="Times New Roman"/>
                <w:color w:val="000000" w:themeColor="text1"/>
              </w:rPr>
              <w:t xml:space="preserve"> тыс. рублей;</w:t>
            </w:r>
          </w:p>
          <w:p w:rsidR="00F754F4" w:rsidRPr="00B60F6B" w:rsidRDefault="00E10257" w:rsidP="00FC181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202</w:t>
            </w:r>
            <w:r w:rsidR="00FC181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4926DF">
              <w:rPr>
                <w:rFonts w:ascii="Times New Roman" w:hAnsi="Times New Roman" w:cs="Times New Roman"/>
                <w:color w:val="000000" w:themeColor="text1"/>
              </w:rPr>
              <w:t xml:space="preserve"> году – </w:t>
            </w:r>
            <w:r w:rsidR="00DB6812">
              <w:rPr>
                <w:rFonts w:ascii="Times New Roman" w:hAnsi="Times New Roman" w:cs="Times New Roman"/>
                <w:color w:val="000000" w:themeColor="text1"/>
              </w:rPr>
              <w:t>2,0</w:t>
            </w:r>
            <w:r w:rsidR="00F754F4" w:rsidRPr="00B60F6B">
              <w:rPr>
                <w:rFonts w:ascii="Times New Roman" w:hAnsi="Times New Roman" w:cs="Times New Roman"/>
                <w:color w:val="000000" w:themeColor="text1"/>
              </w:rPr>
              <w:t xml:space="preserve"> тыс. рублей,</w:t>
            </w:r>
          </w:p>
        </w:tc>
      </w:tr>
      <w:tr w:rsidR="00DB6812" w:rsidRPr="00B60F6B">
        <w:trPr>
          <w:trHeight w:val="20"/>
        </w:trPr>
        <w:tc>
          <w:tcPr>
            <w:tcW w:w="3600" w:type="dxa"/>
          </w:tcPr>
          <w:p w:rsidR="00DB6812" w:rsidRPr="00B60F6B" w:rsidRDefault="00DB681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Целевые показатели муниципальной Программы</w:t>
            </w:r>
          </w:p>
        </w:tc>
        <w:tc>
          <w:tcPr>
            <w:tcW w:w="5520" w:type="dxa"/>
          </w:tcPr>
          <w:p w:rsidR="00DB6812" w:rsidRDefault="00DB681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Благоустройство населенных пунктов Репяховского сельского поселения муниципального района «Краснояружский район»;</w:t>
            </w:r>
          </w:p>
          <w:p w:rsidR="00DB6812" w:rsidRPr="00B60F6B" w:rsidRDefault="00DB681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повышение инвестиционной привлекательности сельского поселения; улучшение качества характеристик земель; эффективное использование земель.</w:t>
            </w:r>
          </w:p>
        </w:tc>
      </w:tr>
      <w:tr w:rsidR="00DB6812" w:rsidRPr="00B60F6B">
        <w:trPr>
          <w:trHeight w:val="20"/>
        </w:trPr>
        <w:tc>
          <w:tcPr>
            <w:tcW w:w="3600" w:type="dxa"/>
          </w:tcPr>
          <w:p w:rsidR="00DB6812" w:rsidRDefault="00DB681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Контроль за выполнением программы</w:t>
            </w:r>
          </w:p>
        </w:tc>
        <w:tc>
          <w:tcPr>
            <w:tcW w:w="5520" w:type="dxa"/>
          </w:tcPr>
          <w:p w:rsidR="00DB6812" w:rsidRDefault="00DB681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Репяховского сельского поселения</w:t>
            </w:r>
          </w:p>
        </w:tc>
      </w:tr>
    </w:tbl>
    <w:p w:rsidR="00F754F4" w:rsidRPr="00B60F6B" w:rsidRDefault="00F754F4" w:rsidP="00440AC5">
      <w:pPr>
        <w:rPr>
          <w:rFonts w:ascii="Times New Roman" w:hAnsi="Times New Roman" w:cs="Times New Roman"/>
          <w:color w:val="000000" w:themeColor="text1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Pr="00112E99" w:rsidRDefault="00F754F4" w:rsidP="00440AC5">
      <w:pPr>
        <w:pStyle w:val="2"/>
        <w:rPr>
          <w:rFonts w:cs="Times New Roman"/>
          <w:b/>
          <w:bCs/>
          <w:sz w:val="24"/>
          <w:szCs w:val="24"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E56EBB" w:rsidRDefault="00E56EBB" w:rsidP="00440AC5">
      <w:pPr>
        <w:pStyle w:val="2"/>
        <w:rPr>
          <w:rFonts w:cs="Times New Roman"/>
          <w:b/>
          <w:bCs/>
        </w:rPr>
      </w:pPr>
    </w:p>
    <w:p w:rsidR="00E56EBB" w:rsidRDefault="00E56EBB" w:rsidP="00440AC5">
      <w:pPr>
        <w:pStyle w:val="2"/>
        <w:rPr>
          <w:rFonts w:cs="Times New Roman"/>
          <w:b/>
          <w:bCs/>
        </w:rPr>
      </w:pPr>
    </w:p>
    <w:p w:rsidR="00E56EBB" w:rsidRDefault="00E56EBB" w:rsidP="00440AC5">
      <w:pPr>
        <w:pStyle w:val="2"/>
        <w:rPr>
          <w:rFonts w:cs="Times New Roman"/>
          <w:b/>
          <w:bCs/>
        </w:rPr>
      </w:pPr>
    </w:p>
    <w:p w:rsidR="00F754F4" w:rsidRDefault="00F754F4" w:rsidP="00DB6812">
      <w:pPr>
        <w:pStyle w:val="2"/>
        <w:ind w:firstLine="0"/>
        <w:jc w:val="both"/>
        <w:rPr>
          <w:rFonts w:cs="Times New Roman"/>
          <w:b/>
          <w:bCs/>
        </w:rPr>
      </w:pPr>
    </w:p>
    <w:p w:rsidR="00F754F4" w:rsidRDefault="00F754F4" w:rsidP="00440AC5">
      <w:pPr>
        <w:pStyle w:val="2"/>
        <w:rPr>
          <w:rFonts w:cs="Times New Roman"/>
          <w:b/>
          <w:bCs/>
        </w:rPr>
      </w:pPr>
    </w:p>
    <w:p w:rsidR="00F754F4" w:rsidRPr="00112E99" w:rsidRDefault="00F754F4" w:rsidP="00112E99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 w:rsidRPr="00112E99">
        <w:rPr>
          <w:rFonts w:ascii="Times New Roman" w:hAnsi="Times New Roman" w:cs="Times New Roman"/>
          <w:b/>
          <w:bCs/>
          <w:sz w:val="24"/>
          <w:szCs w:val="24"/>
        </w:rPr>
        <w:t>1. Содержание проблемы и обоснование необходимости ее решения программными методами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</w:t>
      </w:r>
      <w:r w:rsidR="00073DC9">
        <w:rPr>
          <w:rFonts w:ascii="Times New Roman" w:hAnsi="Times New Roman" w:cs="Times New Roman"/>
        </w:rPr>
        <w:t xml:space="preserve">Репяховского </w:t>
      </w:r>
      <w:r w:rsidRPr="00112E99">
        <w:rPr>
          <w:rFonts w:ascii="Times New Roman" w:hAnsi="Times New Roman" w:cs="Times New Roman"/>
        </w:rPr>
        <w:t xml:space="preserve">сельского поселения </w:t>
      </w:r>
      <w:r w:rsidR="00073DC9">
        <w:rPr>
          <w:rFonts w:ascii="Times New Roman" w:hAnsi="Times New Roman" w:cs="Times New Roman"/>
        </w:rPr>
        <w:t xml:space="preserve"> </w:t>
      </w:r>
      <w:r w:rsidRPr="00112E99">
        <w:rPr>
          <w:rFonts w:ascii="Times New Roman" w:hAnsi="Times New Roman" w:cs="Times New Roman"/>
        </w:rPr>
        <w:t xml:space="preserve"> (далее - сельское поселение).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 xml:space="preserve">Муниципальная Программа «Использование и охрана земель на территории </w:t>
      </w:r>
      <w:r w:rsidR="00073DC9">
        <w:rPr>
          <w:rFonts w:ascii="Times New Roman" w:hAnsi="Times New Roman" w:cs="Times New Roman"/>
        </w:rPr>
        <w:t xml:space="preserve">Репяховского </w:t>
      </w:r>
      <w:r w:rsidRPr="00112E99">
        <w:rPr>
          <w:rFonts w:ascii="Times New Roman" w:hAnsi="Times New Roman" w:cs="Times New Roman"/>
        </w:rPr>
        <w:t xml:space="preserve">сельского поселения </w:t>
      </w:r>
      <w:r w:rsidR="00073DC9">
        <w:rPr>
          <w:rFonts w:ascii="Times New Roman" w:hAnsi="Times New Roman" w:cs="Times New Roman"/>
        </w:rPr>
        <w:t>муниципального района «Краснояружский район»</w:t>
      </w:r>
      <w:r w:rsidRPr="00112E99">
        <w:rPr>
          <w:rFonts w:ascii="Times New Roman" w:hAnsi="Times New Roman" w:cs="Times New Roman"/>
        </w:rPr>
        <w:t xml:space="preserve"> на </w:t>
      </w:r>
      <w:r w:rsidR="00860834">
        <w:rPr>
          <w:rFonts w:ascii="Times New Roman" w:hAnsi="Times New Roman" w:cs="Times New Roman"/>
        </w:rPr>
        <w:t>202</w:t>
      </w:r>
      <w:r w:rsidR="00FC1812">
        <w:rPr>
          <w:rFonts w:ascii="Times New Roman" w:hAnsi="Times New Roman" w:cs="Times New Roman"/>
        </w:rPr>
        <w:t>4</w:t>
      </w:r>
      <w:r w:rsidR="00860834">
        <w:rPr>
          <w:rFonts w:ascii="Times New Roman" w:hAnsi="Times New Roman" w:cs="Times New Roman"/>
        </w:rPr>
        <w:t>-202</w:t>
      </w:r>
      <w:r w:rsidR="00FC1812">
        <w:rPr>
          <w:rFonts w:ascii="Times New Roman" w:hAnsi="Times New Roman" w:cs="Times New Roman"/>
        </w:rPr>
        <w:t>6</w:t>
      </w:r>
      <w:r w:rsidRPr="00112E99">
        <w:rPr>
          <w:rFonts w:ascii="Times New Roman" w:hAnsi="Times New Roman" w:cs="Times New Roman"/>
        </w:rPr>
        <w:t xml:space="preserve"> годы»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Охрана земель только тогда может быть эффективной, когда обеспечивается рациональное землепользование.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Проблемы устойчивого социально-экономического развития сельского поселения и экологически безопасной жизнедеятельности его жителей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F754F4" w:rsidRDefault="00F754F4" w:rsidP="00073DC9">
      <w:pPr>
        <w:pStyle w:val="2"/>
        <w:ind w:firstLine="0"/>
        <w:jc w:val="both"/>
        <w:rPr>
          <w:rFonts w:cs="Times New Roman"/>
          <w:b/>
          <w:bCs/>
        </w:rPr>
      </w:pPr>
    </w:p>
    <w:p w:rsidR="00F754F4" w:rsidRPr="00112E99" w:rsidRDefault="00F754F4" w:rsidP="00440AC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 w:rsidRPr="00112E99">
        <w:rPr>
          <w:rFonts w:ascii="Times New Roman" w:hAnsi="Times New Roman" w:cs="Times New Roman"/>
          <w:b/>
          <w:bCs/>
          <w:sz w:val="24"/>
          <w:szCs w:val="24"/>
        </w:rPr>
        <w:t>2. Цели и задачи муниципальной Программы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2.1. Целями муниципальной Программы являются: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073DC9" w:rsidRDefault="00F754F4" w:rsidP="00073DC9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  <w:r w:rsidR="00073DC9">
        <w:rPr>
          <w:rFonts w:ascii="Times New Roman" w:hAnsi="Times New Roman" w:cs="Times New Roman"/>
        </w:rPr>
        <w:t xml:space="preserve"> </w:t>
      </w:r>
    </w:p>
    <w:p w:rsidR="00F754F4" w:rsidRPr="00112E99" w:rsidRDefault="00F754F4" w:rsidP="00073DC9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lastRenderedPageBreak/>
        <w:t>улучшение земель, экологической обстановки;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сбор информации о состоянии земель на территории сельского поселения, ее обработка и хранение;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непрерывное наблюдение за использованием земель по целевому назначению и разрешенному использованию.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2.2. Задачами муниципальной Программы являются: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повышение эффективности использования и охраны земель;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обеспечение организации использования и охраны земель;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оптимизация деятельности в сфере обращения с отходами производства и потребления;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  <w:r w:rsidRPr="00112E99">
        <w:rPr>
          <w:rFonts w:ascii="Times New Roman" w:hAnsi="Times New Roman" w:cs="Times New Roman"/>
        </w:rPr>
        <w:t>сохранение и восстановление зеленых насаждений, почв, защита сельскохозяйственных угодий от зарастания деревьями и кустарниками, сорными растениями.</w:t>
      </w:r>
    </w:p>
    <w:p w:rsidR="00F754F4" w:rsidRPr="00112E99" w:rsidRDefault="00F754F4" w:rsidP="00440AC5">
      <w:pPr>
        <w:rPr>
          <w:rFonts w:ascii="Times New Roman" w:hAnsi="Times New Roman" w:cs="Times New Roman"/>
        </w:rPr>
      </w:pPr>
    </w:p>
    <w:p w:rsidR="00F754F4" w:rsidRPr="00985552" w:rsidRDefault="00F754F4" w:rsidP="00440AC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 w:rsidRPr="00985552">
        <w:rPr>
          <w:rFonts w:ascii="Times New Roman" w:hAnsi="Times New Roman" w:cs="Times New Roman"/>
          <w:b/>
          <w:bCs/>
          <w:sz w:val="24"/>
          <w:szCs w:val="24"/>
        </w:rPr>
        <w:t>3. Сроки и этапы реализации муниципальной Программы.</w:t>
      </w:r>
    </w:p>
    <w:p w:rsidR="00F754F4" w:rsidRPr="00985552" w:rsidRDefault="00F754F4" w:rsidP="00440AC5">
      <w:pPr>
        <w:rPr>
          <w:rFonts w:ascii="Times New Roman" w:hAnsi="Times New Roman" w:cs="Times New Roman"/>
        </w:rPr>
      </w:pPr>
    </w:p>
    <w:p w:rsidR="00F754F4" w:rsidRPr="00985552" w:rsidRDefault="00F754F4" w:rsidP="00440AC5">
      <w:pPr>
        <w:rPr>
          <w:rFonts w:ascii="Times New Roman" w:hAnsi="Times New Roman" w:cs="Times New Roman"/>
        </w:rPr>
      </w:pPr>
      <w:r w:rsidRPr="00985552">
        <w:rPr>
          <w:rFonts w:ascii="Times New Roman" w:hAnsi="Times New Roman" w:cs="Times New Roman"/>
        </w:rPr>
        <w:t xml:space="preserve">Срок реализации муниципальной Программы: </w:t>
      </w:r>
      <w:r w:rsidR="00860834">
        <w:rPr>
          <w:rFonts w:ascii="Times New Roman" w:hAnsi="Times New Roman" w:cs="Times New Roman"/>
        </w:rPr>
        <w:t>202</w:t>
      </w:r>
      <w:r w:rsidR="00FC1812">
        <w:rPr>
          <w:rFonts w:ascii="Times New Roman" w:hAnsi="Times New Roman" w:cs="Times New Roman"/>
        </w:rPr>
        <w:t>4</w:t>
      </w:r>
      <w:r w:rsidR="00860834">
        <w:rPr>
          <w:rFonts w:ascii="Times New Roman" w:hAnsi="Times New Roman" w:cs="Times New Roman"/>
        </w:rPr>
        <w:t>-202</w:t>
      </w:r>
      <w:r w:rsidR="00FC1812">
        <w:rPr>
          <w:rFonts w:ascii="Times New Roman" w:hAnsi="Times New Roman" w:cs="Times New Roman"/>
        </w:rPr>
        <w:t>6</w:t>
      </w:r>
      <w:r w:rsidRPr="00985552">
        <w:rPr>
          <w:rFonts w:ascii="Times New Roman" w:hAnsi="Times New Roman" w:cs="Times New Roman"/>
        </w:rPr>
        <w:t xml:space="preserve"> годы.</w:t>
      </w:r>
    </w:p>
    <w:p w:rsidR="00F754F4" w:rsidRPr="00985552" w:rsidRDefault="00F754F4" w:rsidP="00440AC5">
      <w:pPr>
        <w:rPr>
          <w:rFonts w:ascii="Times New Roman" w:hAnsi="Times New Roman" w:cs="Times New Roman"/>
        </w:rPr>
      </w:pPr>
    </w:p>
    <w:p w:rsidR="00F754F4" w:rsidRPr="00D313BB" w:rsidRDefault="00F754F4" w:rsidP="00440AC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13BB">
        <w:rPr>
          <w:rFonts w:ascii="Times New Roman" w:hAnsi="Times New Roman" w:cs="Times New Roman"/>
          <w:b/>
          <w:bCs/>
          <w:sz w:val="24"/>
          <w:szCs w:val="24"/>
        </w:rPr>
        <w:t>4. Ресурсное обеспечение реализации муниципальной Программы</w:t>
      </w:r>
    </w:p>
    <w:p w:rsidR="00F754F4" w:rsidRPr="00D313BB" w:rsidRDefault="00F754F4" w:rsidP="00440AC5">
      <w:pPr>
        <w:rPr>
          <w:rFonts w:ascii="Times New Roman" w:hAnsi="Times New Roman" w:cs="Times New Roman"/>
        </w:rPr>
      </w:pPr>
    </w:p>
    <w:p w:rsidR="00F754F4" w:rsidRPr="00D313BB" w:rsidRDefault="00F754F4" w:rsidP="00440AC5">
      <w:pPr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>Финансирование муниципальной Программы осуществляется за счет средств бюджета сельского поселения.</w:t>
      </w:r>
    </w:p>
    <w:p w:rsidR="00F754F4" w:rsidRPr="00D313BB" w:rsidRDefault="00F754F4" w:rsidP="00440AC5">
      <w:pPr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 xml:space="preserve">Общий объем финансирования муниципальной программы на </w:t>
      </w:r>
      <w:r w:rsidR="00860834">
        <w:rPr>
          <w:rFonts w:ascii="Times New Roman" w:hAnsi="Times New Roman" w:cs="Times New Roman"/>
        </w:rPr>
        <w:t>202</w:t>
      </w:r>
      <w:r w:rsidR="00FC1812">
        <w:rPr>
          <w:rFonts w:ascii="Times New Roman" w:hAnsi="Times New Roman" w:cs="Times New Roman"/>
        </w:rPr>
        <w:t>4</w:t>
      </w:r>
      <w:r w:rsidR="00860834">
        <w:rPr>
          <w:rFonts w:ascii="Times New Roman" w:hAnsi="Times New Roman" w:cs="Times New Roman"/>
        </w:rPr>
        <w:t>-202</w:t>
      </w:r>
      <w:r w:rsidR="00FC1812">
        <w:rPr>
          <w:rFonts w:ascii="Times New Roman" w:hAnsi="Times New Roman" w:cs="Times New Roman"/>
        </w:rPr>
        <w:t>6</w:t>
      </w:r>
      <w:r w:rsidRPr="00D313BB">
        <w:rPr>
          <w:rFonts w:ascii="Times New Roman" w:hAnsi="Times New Roman" w:cs="Times New Roman"/>
        </w:rPr>
        <w:t xml:space="preserve"> годы составляет </w:t>
      </w:r>
      <w:r w:rsidR="00073DC9">
        <w:rPr>
          <w:rFonts w:ascii="Times New Roman" w:hAnsi="Times New Roman" w:cs="Times New Roman"/>
          <w:color w:val="000000" w:themeColor="text1"/>
        </w:rPr>
        <w:t>6</w:t>
      </w:r>
      <w:r w:rsidR="004926DF">
        <w:rPr>
          <w:rFonts w:ascii="Times New Roman" w:hAnsi="Times New Roman" w:cs="Times New Roman"/>
          <w:color w:val="000000" w:themeColor="text1"/>
        </w:rPr>
        <w:t>,0</w:t>
      </w:r>
      <w:r w:rsidRPr="00D313BB">
        <w:rPr>
          <w:rFonts w:ascii="Times New Roman" w:hAnsi="Times New Roman" w:cs="Times New Roman"/>
        </w:rPr>
        <w:t xml:space="preserve"> тыс. рублей.</w:t>
      </w:r>
    </w:p>
    <w:p w:rsidR="00F754F4" w:rsidRPr="00D313BB" w:rsidRDefault="00F754F4" w:rsidP="00440AC5">
      <w:pPr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>Объемы бюджетных средств носит прогнозный характер и подлежит ежегодному уточнению в установленном порядке при формировании бюджета сельского поселения.</w:t>
      </w:r>
    </w:p>
    <w:p w:rsidR="00F754F4" w:rsidRPr="00D313BB" w:rsidRDefault="00F754F4" w:rsidP="00440AC5">
      <w:pPr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>Сведения о ресурсном обеспечении муниципальной программы за счет средств бюджета сельского поселения приводятся в приложении № 1 к муниципальной Программе.</w:t>
      </w:r>
    </w:p>
    <w:p w:rsidR="00F754F4" w:rsidRDefault="00F754F4" w:rsidP="00440AC5">
      <w:r w:rsidRPr="00D313BB">
        <w:rPr>
          <w:rFonts w:ascii="Times New Roman" w:hAnsi="Times New Roman" w:cs="Times New Roman"/>
        </w:rPr>
        <w:t>Перечень мероприятий муниципальной программы с указанием наименования мероприятия, исполнителей мероприятия, сроков их исполнения, источников финансирования и показателей результатов мероприятия по годам приводится в приложении № 2 к муниципальной Программе</w:t>
      </w:r>
      <w:r>
        <w:t>.</w:t>
      </w:r>
    </w:p>
    <w:p w:rsidR="00F754F4" w:rsidRDefault="00F754F4" w:rsidP="00073DC9">
      <w:pPr>
        <w:pStyle w:val="2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54F4" w:rsidRPr="00D313BB" w:rsidRDefault="00F754F4" w:rsidP="00440AC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13BB">
        <w:rPr>
          <w:rFonts w:ascii="Times New Roman" w:hAnsi="Times New Roman" w:cs="Times New Roman"/>
          <w:b/>
          <w:bCs/>
          <w:sz w:val="24"/>
          <w:szCs w:val="24"/>
        </w:rPr>
        <w:t>5. Ожидаемые результаты муниципальной Программы</w:t>
      </w:r>
    </w:p>
    <w:p w:rsidR="00F754F4" w:rsidRPr="00D313BB" w:rsidRDefault="00F754F4" w:rsidP="00440AC5">
      <w:pPr>
        <w:rPr>
          <w:rFonts w:ascii="Times New Roman" w:hAnsi="Times New Roman" w:cs="Times New Roman"/>
        </w:rPr>
      </w:pPr>
    </w:p>
    <w:p w:rsidR="00F754F4" w:rsidRPr="00D313BB" w:rsidRDefault="00F754F4" w:rsidP="00440AC5">
      <w:pPr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>Реализация данной муниципальной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жизни, а также увеличению налогооблагаемой базы, которая даст эффект увеличения платежей за землю.</w:t>
      </w:r>
    </w:p>
    <w:p w:rsidR="00F754F4" w:rsidRPr="00D313BB" w:rsidRDefault="00F754F4" w:rsidP="00440AC5">
      <w:pPr>
        <w:rPr>
          <w:rFonts w:ascii="Times New Roman" w:hAnsi="Times New Roman" w:cs="Times New Roman"/>
        </w:rPr>
      </w:pPr>
    </w:p>
    <w:p w:rsidR="00F754F4" w:rsidRPr="00D313BB" w:rsidRDefault="00F754F4" w:rsidP="00440AC5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13BB">
        <w:rPr>
          <w:rFonts w:ascii="Times New Roman" w:hAnsi="Times New Roman" w:cs="Times New Roman"/>
          <w:b/>
          <w:bCs/>
          <w:sz w:val="24"/>
          <w:szCs w:val="24"/>
        </w:rPr>
        <w:t>6. Контроль за исполнением муниципальной Программы</w:t>
      </w:r>
    </w:p>
    <w:p w:rsidR="00F754F4" w:rsidRPr="00D313BB" w:rsidRDefault="00F754F4" w:rsidP="00440AC5">
      <w:pPr>
        <w:rPr>
          <w:rFonts w:ascii="Times New Roman" w:hAnsi="Times New Roman" w:cs="Times New Roman"/>
        </w:rPr>
      </w:pPr>
    </w:p>
    <w:p w:rsidR="00F754F4" w:rsidRPr="00073DC9" w:rsidRDefault="00F754F4" w:rsidP="00073DC9">
      <w:pPr>
        <w:rPr>
          <w:rFonts w:ascii="Times New Roman" w:hAnsi="Times New Roman" w:cs="Times New Roman"/>
        </w:rPr>
      </w:pPr>
      <w:r w:rsidRPr="00D313BB">
        <w:rPr>
          <w:rFonts w:ascii="Times New Roman" w:hAnsi="Times New Roman" w:cs="Times New Roman"/>
        </w:rPr>
        <w:t>Контроль за исполнением муниципальной Программы осуществляет администрация сельского поселения, в пределах ее полномочий в соответствии с действующим законодательством.</w:t>
      </w:r>
    </w:p>
    <w:p w:rsidR="00F754F4" w:rsidRPr="00073DC9" w:rsidRDefault="00F754F4" w:rsidP="00073DC9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 w:rsidRPr="00365D91">
        <w:rPr>
          <w:rFonts w:ascii="Times New Roman" w:hAnsi="Times New Roman" w:cs="Times New Roman"/>
          <w:b/>
          <w:bCs/>
          <w:sz w:val="24"/>
          <w:szCs w:val="24"/>
        </w:rPr>
        <w:t>7. Оценка планируемой эффективности муниципальной Програм</w:t>
      </w:r>
      <w:r w:rsidR="00073DC9">
        <w:rPr>
          <w:rFonts w:ascii="Times New Roman" w:hAnsi="Times New Roman" w:cs="Times New Roman"/>
          <w:b/>
          <w:bCs/>
          <w:sz w:val="24"/>
          <w:szCs w:val="24"/>
        </w:rPr>
        <w:t>мы</w:t>
      </w:r>
    </w:p>
    <w:p w:rsidR="00F754F4" w:rsidRDefault="00073DC9" w:rsidP="00440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выполнения мероприятий программы будет обеспечено:</w:t>
      </w:r>
    </w:p>
    <w:p w:rsidR="00073DC9" w:rsidRDefault="00073DC9" w:rsidP="00440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благоустройство населенных пунктов;</w:t>
      </w:r>
    </w:p>
    <w:p w:rsidR="00073DC9" w:rsidRDefault="00073DC9" w:rsidP="00440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улучшение качественных характеристик земель;</w:t>
      </w:r>
    </w:p>
    <w:p w:rsidR="005C29EE" w:rsidRDefault="00073DC9" w:rsidP="00073D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эффективное использование земель.</w:t>
      </w:r>
    </w:p>
    <w:p w:rsidR="00E56EBB" w:rsidRPr="00073DC9" w:rsidRDefault="00E56EBB" w:rsidP="00073DC9">
      <w:pPr>
        <w:rPr>
          <w:rFonts w:ascii="Times New Roman" w:hAnsi="Times New Roman" w:cs="Times New Roman"/>
        </w:rPr>
      </w:pPr>
    </w:p>
    <w:p w:rsidR="005C29EE" w:rsidRPr="00E22AE7" w:rsidRDefault="00F754F4" w:rsidP="005C29EE">
      <w:pPr>
        <w:ind w:firstLine="0"/>
        <w:jc w:val="right"/>
        <w:rPr>
          <w:rFonts w:ascii="Times New Roman" w:hAnsi="Times New Roman" w:cs="Times New Roman"/>
          <w:b/>
        </w:rPr>
      </w:pPr>
      <w:r w:rsidRPr="00E22AE7">
        <w:rPr>
          <w:rFonts w:ascii="Times New Roman" w:hAnsi="Times New Roman" w:cs="Times New Roman"/>
          <w:b/>
        </w:rPr>
        <w:lastRenderedPageBreak/>
        <w:t>Приложение № 1</w:t>
      </w:r>
    </w:p>
    <w:p w:rsidR="005C29EE" w:rsidRPr="00E22AE7" w:rsidRDefault="00F754F4" w:rsidP="005C29EE">
      <w:pPr>
        <w:ind w:firstLine="0"/>
        <w:jc w:val="right"/>
        <w:rPr>
          <w:rFonts w:ascii="Times New Roman" w:hAnsi="Times New Roman" w:cs="Times New Roman"/>
          <w:b/>
        </w:rPr>
      </w:pPr>
      <w:r w:rsidRPr="00E22AE7">
        <w:rPr>
          <w:rFonts w:ascii="Times New Roman" w:hAnsi="Times New Roman" w:cs="Times New Roman"/>
          <w:b/>
        </w:rPr>
        <w:t>к муниципальной программе</w:t>
      </w:r>
    </w:p>
    <w:p w:rsidR="00073DC9" w:rsidRPr="00E22AE7" w:rsidRDefault="00F754F4" w:rsidP="00073DC9">
      <w:pPr>
        <w:ind w:firstLine="0"/>
        <w:jc w:val="right"/>
        <w:rPr>
          <w:rFonts w:ascii="Times New Roman" w:hAnsi="Times New Roman" w:cs="Times New Roman"/>
          <w:b/>
        </w:rPr>
      </w:pPr>
      <w:r w:rsidRPr="00E22AE7">
        <w:rPr>
          <w:rFonts w:ascii="Times New Roman" w:hAnsi="Times New Roman" w:cs="Times New Roman"/>
          <w:b/>
        </w:rPr>
        <w:t xml:space="preserve"> «Использование и охрана земель на территории</w:t>
      </w:r>
    </w:p>
    <w:p w:rsidR="00073DC9" w:rsidRPr="00E22AE7" w:rsidRDefault="00F754F4" w:rsidP="00073DC9">
      <w:pPr>
        <w:ind w:firstLine="0"/>
        <w:jc w:val="right"/>
        <w:rPr>
          <w:rFonts w:ascii="Times New Roman" w:hAnsi="Times New Roman" w:cs="Times New Roman"/>
          <w:b/>
        </w:rPr>
      </w:pPr>
      <w:r w:rsidRPr="00E22AE7">
        <w:rPr>
          <w:rFonts w:ascii="Times New Roman" w:hAnsi="Times New Roman" w:cs="Times New Roman"/>
          <w:b/>
        </w:rPr>
        <w:t xml:space="preserve"> </w:t>
      </w:r>
      <w:r w:rsidR="00073DC9" w:rsidRPr="00E22AE7">
        <w:rPr>
          <w:rFonts w:ascii="Times New Roman" w:hAnsi="Times New Roman" w:cs="Times New Roman"/>
          <w:b/>
        </w:rPr>
        <w:t xml:space="preserve">Репяховского </w:t>
      </w:r>
      <w:r w:rsidRPr="00E22AE7">
        <w:rPr>
          <w:rFonts w:ascii="Times New Roman" w:hAnsi="Times New Roman" w:cs="Times New Roman"/>
          <w:b/>
        </w:rPr>
        <w:t xml:space="preserve">сельского поселения </w:t>
      </w:r>
      <w:r w:rsidR="00073DC9" w:rsidRPr="00E22AE7">
        <w:rPr>
          <w:rFonts w:ascii="Times New Roman" w:hAnsi="Times New Roman" w:cs="Times New Roman"/>
          <w:b/>
        </w:rPr>
        <w:t>муниципального района</w:t>
      </w:r>
    </w:p>
    <w:p w:rsidR="00F754F4" w:rsidRPr="00E22AE7" w:rsidRDefault="00073DC9" w:rsidP="00073DC9">
      <w:pPr>
        <w:ind w:firstLine="0"/>
        <w:jc w:val="right"/>
        <w:rPr>
          <w:rFonts w:ascii="Times New Roman" w:hAnsi="Times New Roman" w:cs="Times New Roman"/>
          <w:b/>
        </w:rPr>
      </w:pPr>
      <w:r w:rsidRPr="00E22AE7">
        <w:rPr>
          <w:rFonts w:ascii="Times New Roman" w:hAnsi="Times New Roman" w:cs="Times New Roman"/>
          <w:b/>
        </w:rPr>
        <w:t xml:space="preserve">«Краснояружский район» </w:t>
      </w:r>
      <w:r w:rsidR="00F754F4" w:rsidRPr="00E22AE7">
        <w:rPr>
          <w:rFonts w:ascii="Times New Roman" w:hAnsi="Times New Roman" w:cs="Times New Roman"/>
          <w:b/>
        </w:rPr>
        <w:t xml:space="preserve">на </w:t>
      </w:r>
      <w:r w:rsidR="00860834" w:rsidRPr="00E22AE7">
        <w:rPr>
          <w:rFonts w:ascii="Times New Roman" w:hAnsi="Times New Roman" w:cs="Times New Roman"/>
          <w:b/>
        </w:rPr>
        <w:t>202</w:t>
      </w:r>
      <w:r w:rsidR="00FC1812">
        <w:rPr>
          <w:rFonts w:ascii="Times New Roman" w:hAnsi="Times New Roman" w:cs="Times New Roman"/>
          <w:b/>
        </w:rPr>
        <w:t>4</w:t>
      </w:r>
      <w:r w:rsidR="00860834" w:rsidRPr="00E22AE7">
        <w:rPr>
          <w:rFonts w:ascii="Times New Roman" w:hAnsi="Times New Roman" w:cs="Times New Roman"/>
          <w:b/>
        </w:rPr>
        <w:t>-202</w:t>
      </w:r>
      <w:r w:rsidR="00FC1812">
        <w:rPr>
          <w:rFonts w:ascii="Times New Roman" w:hAnsi="Times New Roman" w:cs="Times New Roman"/>
          <w:b/>
        </w:rPr>
        <w:t>6</w:t>
      </w:r>
      <w:r w:rsidR="00F754F4" w:rsidRPr="00E22AE7">
        <w:rPr>
          <w:rFonts w:ascii="Times New Roman" w:hAnsi="Times New Roman" w:cs="Times New Roman"/>
          <w:b/>
        </w:rPr>
        <w:t xml:space="preserve"> годы»</w:t>
      </w:r>
    </w:p>
    <w:p w:rsidR="00F754F4" w:rsidRDefault="00F754F4" w:rsidP="005C29EE">
      <w:pPr>
        <w:jc w:val="right"/>
        <w:rPr>
          <w:rFonts w:ascii="Times New Roman" w:hAnsi="Times New Roman" w:cs="Times New Roman"/>
        </w:rPr>
      </w:pPr>
    </w:p>
    <w:p w:rsidR="00F754F4" w:rsidRPr="00D313BB" w:rsidRDefault="00F754F4" w:rsidP="00440AC5">
      <w:pPr>
        <w:rPr>
          <w:rFonts w:ascii="Times New Roman" w:hAnsi="Times New Roman" w:cs="Times New Roman"/>
        </w:rPr>
      </w:pPr>
    </w:p>
    <w:p w:rsidR="00F754F4" w:rsidRPr="00D313BB" w:rsidRDefault="00F754F4" w:rsidP="00440AC5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D313BB">
        <w:rPr>
          <w:rFonts w:ascii="Times New Roman" w:hAnsi="Times New Roman" w:cs="Times New Roman"/>
          <w:b/>
          <w:bCs/>
        </w:rPr>
        <w:t xml:space="preserve">Ресурсное обеспечение реализации муниципальной программы «Использование и охрана земель на территории </w:t>
      </w:r>
      <w:r w:rsidR="00FD004D">
        <w:rPr>
          <w:rFonts w:ascii="Times New Roman" w:hAnsi="Times New Roman" w:cs="Times New Roman"/>
          <w:b/>
          <w:bCs/>
        </w:rPr>
        <w:t xml:space="preserve">Репяховского </w:t>
      </w:r>
      <w:r w:rsidRPr="00D313BB">
        <w:rPr>
          <w:rFonts w:ascii="Times New Roman" w:hAnsi="Times New Roman" w:cs="Times New Roman"/>
          <w:b/>
          <w:bCs/>
        </w:rPr>
        <w:t xml:space="preserve">сельского поселения </w:t>
      </w:r>
      <w:r w:rsidR="005C29EE">
        <w:rPr>
          <w:rFonts w:ascii="Times New Roman" w:hAnsi="Times New Roman" w:cs="Times New Roman"/>
          <w:b/>
          <w:bCs/>
        </w:rPr>
        <w:t xml:space="preserve"> </w:t>
      </w:r>
      <w:r w:rsidR="00FD004D">
        <w:rPr>
          <w:rFonts w:ascii="Times New Roman" w:hAnsi="Times New Roman" w:cs="Times New Roman"/>
          <w:b/>
          <w:bCs/>
        </w:rPr>
        <w:t xml:space="preserve"> муниципального района «Краснояружский район»</w:t>
      </w:r>
      <w:r w:rsidR="005C29EE">
        <w:rPr>
          <w:rFonts w:ascii="Times New Roman" w:hAnsi="Times New Roman" w:cs="Times New Roman"/>
          <w:b/>
          <w:bCs/>
        </w:rPr>
        <w:t xml:space="preserve"> </w:t>
      </w:r>
      <w:r w:rsidRPr="00D313BB">
        <w:rPr>
          <w:rFonts w:ascii="Times New Roman" w:hAnsi="Times New Roman" w:cs="Times New Roman"/>
          <w:b/>
          <w:bCs/>
        </w:rPr>
        <w:t xml:space="preserve">на </w:t>
      </w:r>
      <w:r w:rsidR="00860834">
        <w:rPr>
          <w:rFonts w:ascii="Times New Roman" w:hAnsi="Times New Roman" w:cs="Times New Roman"/>
          <w:b/>
          <w:bCs/>
        </w:rPr>
        <w:t>202</w:t>
      </w:r>
      <w:r w:rsidR="00FC1812">
        <w:rPr>
          <w:rFonts w:ascii="Times New Roman" w:hAnsi="Times New Roman" w:cs="Times New Roman"/>
          <w:b/>
          <w:bCs/>
        </w:rPr>
        <w:t>4</w:t>
      </w:r>
      <w:r w:rsidR="00860834">
        <w:rPr>
          <w:rFonts w:ascii="Times New Roman" w:hAnsi="Times New Roman" w:cs="Times New Roman"/>
          <w:b/>
          <w:bCs/>
        </w:rPr>
        <w:t>-202</w:t>
      </w:r>
      <w:r w:rsidR="00FC1812">
        <w:rPr>
          <w:rFonts w:ascii="Times New Roman" w:hAnsi="Times New Roman" w:cs="Times New Roman"/>
          <w:b/>
          <w:bCs/>
        </w:rPr>
        <w:t>6</w:t>
      </w:r>
      <w:r w:rsidRPr="00D313BB">
        <w:rPr>
          <w:rFonts w:ascii="Times New Roman" w:hAnsi="Times New Roman" w:cs="Times New Roman"/>
          <w:b/>
          <w:bCs/>
        </w:rPr>
        <w:t xml:space="preserve"> годы» за счет средств бюджета сельского поселения</w:t>
      </w:r>
    </w:p>
    <w:p w:rsidR="00F754F4" w:rsidRDefault="00F754F4" w:rsidP="00440AC5">
      <w:pPr>
        <w:rPr>
          <w:rFonts w:ascii="Times New Roman" w:hAnsi="Times New Roman" w:cs="Times New Roman"/>
        </w:rPr>
      </w:pPr>
    </w:p>
    <w:p w:rsidR="00F754F4" w:rsidRDefault="00F754F4" w:rsidP="00440AC5">
      <w:pPr>
        <w:rPr>
          <w:rFonts w:ascii="Times New Roman" w:hAnsi="Times New Roman" w:cs="Times New Roman"/>
        </w:rPr>
      </w:pPr>
    </w:p>
    <w:p w:rsidR="00F754F4" w:rsidRPr="00D313BB" w:rsidRDefault="00F754F4" w:rsidP="00440AC5">
      <w:pPr>
        <w:rPr>
          <w:rFonts w:ascii="Times New Roman" w:hAnsi="Times New Roman" w:cs="Times New Roman"/>
        </w:rPr>
      </w:pPr>
    </w:p>
    <w:tbl>
      <w:tblPr>
        <w:tblW w:w="5730" w:type="pct"/>
        <w:tblInd w:w="-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474"/>
        <w:gridCol w:w="1917"/>
        <w:gridCol w:w="2008"/>
        <w:gridCol w:w="1895"/>
        <w:gridCol w:w="762"/>
        <w:gridCol w:w="355"/>
        <w:gridCol w:w="53"/>
        <w:gridCol w:w="422"/>
        <w:gridCol w:w="24"/>
        <w:gridCol w:w="309"/>
        <w:gridCol w:w="183"/>
        <w:gridCol w:w="142"/>
        <w:gridCol w:w="325"/>
        <w:gridCol w:w="672"/>
        <w:gridCol w:w="676"/>
        <w:gridCol w:w="676"/>
      </w:tblGrid>
      <w:tr w:rsidR="00F754F4" w:rsidRPr="00D313BB" w:rsidTr="0020252F">
        <w:trPr>
          <w:trHeight w:val="20"/>
        </w:trPr>
        <w:tc>
          <w:tcPr>
            <w:tcW w:w="1979" w:type="pct"/>
            <w:gridSpan w:val="3"/>
          </w:tcPr>
          <w:p w:rsidR="00F754F4" w:rsidRPr="00D313BB" w:rsidRDefault="00F754F4" w:rsidP="00D313B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313BB">
              <w:rPr>
                <w:rFonts w:ascii="Times New Roman" w:hAnsi="Times New Roman" w:cs="Times New Roman"/>
                <w:b/>
                <w:bCs/>
              </w:rPr>
              <w:t>Ответственный исполнитель муниципальной программы</w:t>
            </w:r>
          </w:p>
        </w:tc>
        <w:tc>
          <w:tcPr>
            <w:tcW w:w="3021" w:type="pct"/>
            <w:gridSpan w:val="13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313BB">
              <w:rPr>
                <w:rFonts w:ascii="Times New Roman" w:hAnsi="Times New Roman" w:cs="Times New Roman"/>
                <w:b/>
                <w:bCs/>
              </w:rPr>
              <w:t>Администрация сельского поселения</w:t>
            </w:r>
          </w:p>
        </w:tc>
      </w:tr>
      <w:tr w:rsidR="00F754F4" w:rsidRPr="00D313BB" w:rsidTr="0020252F">
        <w:trPr>
          <w:trHeight w:val="20"/>
        </w:trPr>
        <w:tc>
          <w:tcPr>
            <w:tcW w:w="219" w:type="pct"/>
            <w:vMerge w:val="restart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№</w:t>
            </w:r>
          </w:p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87" w:type="pct"/>
            <w:vMerge w:val="restart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873" w:type="pct"/>
            <w:vMerge w:val="restart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874" w:type="pct"/>
            <w:vMerge w:val="restart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Ответственный исполнитель, соисполнитель, подпрограммы, ДЦП</w:t>
            </w:r>
          </w:p>
        </w:tc>
        <w:tc>
          <w:tcPr>
            <w:tcW w:w="1205" w:type="pct"/>
            <w:gridSpan w:val="9"/>
          </w:tcPr>
          <w:p w:rsidR="00F754F4" w:rsidRPr="00D313BB" w:rsidRDefault="00F754F4" w:rsidP="00E1025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942" w:type="pct"/>
            <w:gridSpan w:val="3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Расходы бюджета сельского поселения, тыс. рублей</w:t>
            </w:r>
          </w:p>
        </w:tc>
      </w:tr>
      <w:tr w:rsidR="00F754F4" w:rsidRPr="00D313BB" w:rsidTr="0020252F">
        <w:trPr>
          <w:trHeight w:val="20"/>
        </w:trPr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94" w:type="pct"/>
            <w:gridSpan w:val="2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13BB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210" w:type="pct"/>
            <w:gridSpan w:val="2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13BB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230" w:type="pct"/>
            <w:gridSpan w:val="2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ЦС</w:t>
            </w:r>
          </w:p>
        </w:tc>
        <w:tc>
          <w:tcPr>
            <w:tcW w:w="217" w:type="pct"/>
            <w:gridSpan w:val="2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314" w:type="pct"/>
            <w:vMerge w:val="restart"/>
          </w:tcPr>
          <w:p w:rsidR="00F754F4" w:rsidRPr="00D313BB" w:rsidRDefault="002009FD" w:rsidP="00FC18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C1812">
              <w:rPr>
                <w:rFonts w:ascii="Times New Roman" w:hAnsi="Times New Roman" w:cs="Times New Roman"/>
              </w:rPr>
              <w:t>4</w:t>
            </w:r>
            <w:r w:rsidR="00F754F4" w:rsidRPr="00D313B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4" w:type="pct"/>
            <w:vMerge w:val="restart"/>
          </w:tcPr>
          <w:p w:rsidR="00F754F4" w:rsidRPr="00D313BB" w:rsidRDefault="002009FD" w:rsidP="001312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312C0">
              <w:rPr>
                <w:rFonts w:ascii="Times New Roman" w:hAnsi="Times New Roman" w:cs="Times New Roman"/>
              </w:rPr>
              <w:t xml:space="preserve">5 </w:t>
            </w:r>
            <w:r w:rsidR="00F754F4" w:rsidRPr="00D313B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14" w:type="pct"/>
            <w:vMerge w:val="restart"/>
          </w:tcPr>
          <w:p w:rsidR="00F754F4" w:rsidRPr="00D313BB" w:rsidRDefault="002009FD" w:rsidP="001312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312C0">
              <w:rPr>
                <w:rFonts w:ascii="Times New Roman" w:hAnsi="Times New Roman" w:cs="Times New Roman"/>
              </w:rPr>
              <w:t>6</w:t>
            </w:r>
            <w:r w:rsidR="00F754F4" w:rsidRPr="00D313B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F754F4" w:rsidRPr="00D313BB" w:rsidTr="0020252F">
        <w:trPr>
          <w:trHeight w:val="20"/>
        </w:trPr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05" w:type="pct"/>
            <w:gridSpan w:val="9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Код классификации источников финансирования дефицита бюджета*</w:t>
            </w: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754F4" w:rsidRPr="00D313BB" w:rsidTr="0020252F">
        <w:trPr>
          <w:trHeight w:val="20"/>
        </w:trPr>
        <w:tc>
          <w:tcPr>
            <w:tcW w:w="219" w:type="pct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pct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3" w:type="pct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pct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" w:type="pct"/>
            <w:gridSpan w:val="2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" w:type="pct"/>
            <w:gridSpan w:val="2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" w:type="pct"/>
            <w:gridSpan w:val="2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" w:type="pct"/>
            <w:gridSpan w:val="2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" w:type="pct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4" w:type="pct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" w:type="pct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" w:type="pct"/>
          </w:tcPr>
          <w:p w:rsidR="00F754F4" w:rsidRPr="00D313BB" w:rsidRDefault="00F754F4" w:rsidP="00B60F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12</w:t>
            </w:r>
          </w:p>
        </w:tc>
      </w:tr>
      <w:tr w:rsidR="00F754F4" w:rsidRPr="00D313BB" w:rsidTr="0020252F">
        <w:trPr>
          <w:trHeight w:val="20"/>
        </w:trPr>
        <w:tc>
          <w:tcPr>
            <w:tcW w:w="219" w:type="pct"/>
            <w:vMerge w:val="restart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vMerge w:val="restart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873" w:type="pct"/>
            <w:vMerge w:val="restart"/>
          </w:tcPr>
          <w:p w:rsidR="00F754F4" w:rsidRPr="00D313BB" w:rsidRDefault="00F754F4" w:rsidP="00FC1812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 xml:space="preserve">Использование и охрана земель на территории </w:t>
            </w:r>
            <w:r w:rsidR="00FD004D">
              <w:rPr>
                <w:rFonts w:ascii="Times New Roman" w:hAnsi="Times New Roman" w:cs="Times New Roman"/>
              </w:rPr>
              <w:t xml:space="preserve">Репяховского </w:t>
            </w:r>
            <w:r w:rsidRPr="00D313BB">
              <w:rPr>
                <w:rFonts w:ascii="Times New Roman" w:hAnsi="Times New Roman" w:cs="Times New Roman"/>
              </w:rPr>
              <w:t>сельского поселения</w:t>
            </w:r>
            <w:r w:rsidR="00FD004D">
              <w:rPr>
                <w:rFonts w:ascii="Times New Roman" w:hAnsi="Times New Roman" w:cs="Times New Roman"/>
              </w:rPr>
              <w:t xml:space="preserve"> муниципального района «Краснояружский район»</w:t>
            </w:r>
            <w:r w:rsidRPr="00D313BB">
              <w:rPr>
                <w:rFonts w:ascii="Times New Roman" w:hAnsi="Times New Roman" w:cs="Times New Roman"/>
              </w:rPr>
              <w:t xml:space="preserve"> на </w:t>
            </w:r>
            <w:r w:rsidR="00860834">
              <w:rPr>
                <w:rFonts w:ascii="Times New Roman" w:hAnsi="Times New Roman" w:cs="Times New Roman"/>
              </w:rPr>
              <w:t>202</w:t>
            </w:r>
            <w:r w:rsidR="00FC1812">
              <w:rPr>
                <w:rFonts w:ascii="Times New Roman" w:hAnsi="Times New Roman" w:cs="Times New Roman"/>
              </w:rPr>
              <w:t>4</w:t>
            </w:r>
            <w:r w:rsidR="00860834">
              <w:rPr>
                <w:rFonts w:ascii="Times New Roman" w:hAnsi="Times New Roman" w:cs="Times New Roman"/>
              </w:rPr>
              <w:t>-202</w:t>
            </w:r>
            <w:r w:rsidR="00FC1812">
              <w:rPr>
                <w:rFonts w:ascii="Times New Roman" w:hAnsi="Times New Roman" w:cs="Times New Roman"/>
              </w:rPr>
              <w:t>6</w:t>
            </w:r>
            <w:r w:rsidRPr="00D313BB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74" w:type="pct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1" w:type="pct"/>
            <w:gridSpan w:val="2"/>
          </w:tcPr>
          <w:p w:rsidR="00F754F4" w:rsidRPr="00B60F6B" w:rsidRDefault="00F754F4" w:rsidP="00FD004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FD004D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226" w:type="pct"/>
            <w:gridSpan w:val="2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7" w:type="pct"/>
            <w:gridSpan w:val="2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49" w:type="pct"/>
            <w:gridSpan w:val="2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52" w:type="pct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314" w:type="pct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" w:type="pct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" w:type="pct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54F4" w:rsidRPr="00D313BB" w:rsidTr="0020252F">
        <w:trPr>
          <w:trHeight w:val="20"/>
        </w:trPr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754F4" w:rsidRPr="00D313BB" w:rsidRDefault="00F754F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</w:tcPr>
          <w:p w:rsidR="00F754F4" w:rsidRPr="00D313BB" w:rsidRDefault="00F754F4">
            <w:pPr>
              <w:ind w:firstLine="0"/>
              <w:rPr>
                <w:rFonts w:ascii="Times New Roman" w:hAnsi="Times New Roman" w:cs="Times New Roman"/>
              </w:rPr>
            </w:pPr>
            <w:r w:rsidRPr="00D313BB">
              <w:rPr>
                <w:rFonts w:ascii="Times New Roman" w:hAnsi="Times New Roman" w:cs="Times New Roman"/>
              </w:rPr>
              <w:t>ответственный исполнитель – администрация сельского поселения</w:t>
            </w:r>
          </w:p>
        </w:tc>
        <w:tc>
          <w:tcPr>
            <w:tcW w:w="521" w:type="pct"/>
            <w:gridSpan w:val="2"/>
          </w:tcPr>
          <w:p w:rsidR="00F754F4" w:rsidRPr="00B60F6B" w:rsidRDefault="00FD004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907</w:t>
            </w:r>
          </w:p>
        </w:tc>
        <w:tc>
          <w:tcPr>
            <w:tcW w:w="226" w:type="pct"/>
            <w:gridSpan w:val="2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" w:type="pct"/>
            <w:gridSpan w:val="2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" w:type="pct"/>
            <w:gridSpan w:val="2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2" w:type="pct"/>
          </w:tcPr>
          <w:p w:rsidR="00F754F4" w:rsidRPr="00B60F6B" w:rsidRDefault="00F754F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" w:type="pct"/>
          </w:tcPr>
          <w:p w:rsidR="00F754F4" w:rsidRPr="00B60F6B" w:rsidRDefault="00FD004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314" w:type="pct"/>
          </w:tcPr>
          <w:p w:rsidR="00F754F4" w:rsidRPr="00B60F6B" w:rsidRDefault="00FD004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314" w:type="pct"/>
          </w:tcPr>
          <w:p w:rsidR="00F754F4" w:rsidRPr="00B60F6B" w:rsidRDefault="00FD004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</w:tbl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F754F4" w:rsidRDefault="00F754F4" w:rsidP="00440AC5">
      <w:pPr>
        <w:ind w:firstLine="0"/>
        <w:rPr>
          <w:rFonts w:cs="Times New Roman"/>
        </w:rPr>
      </w:pPr>
    </w:p>
    <w:p w:rsidR="005C29EE" w:rsidRDefault="005C29EE" w:rsidP="00440AC5">
      <w:pPr>
        <w:ind w:firstLine="0"/>
        <w:rPr>
          <w:rFonts w:cs="Times New Roman"/>
        </w:rPr>
      </w:pPr>
    </w:p>
    <w:p w:rsidR="00FD004D" w:rsidRDefault="00FD004D" w:rsidP="00440AC5">
      <w:pPr>
        <w:ind w:firstLine="0"/>
        <w:rPr>
          <w:rFonts w:cs="Times New Roman"/>
        </w:rPr>
      </w:pPr>
    </w:p>
    <w:p w:rsidR="00E56EBB" w:rsidRDefault="00E56EBB" w:rsidP="00440AC5">
      <w:pPr>
        <w:ind w:firstLine="0"/>
        <w:rPr>
          <w:rFonts w:cs="Times New Roman"/>
        </w:rPr>
      </w:pPr>
    </w:p>
    <w:p w:rsidR="00FD004D" w:rsidRDefault="00FD004D" w:rsidP="00440AC5">
      <w:pPr>
        <w:ind w:firstLine="0"/>
        <w:rPr>
          <w:rFonts w:cs="Times New Roman"/>
        </w:rPr>
      </w:pPr>
    </w:p>
    <w:p w:rsidR="005C29EE" w:rsidRPr="00E22AE7" w:rsidRDefault="00F754F4" w:rsidP="005C29EE">
      <w:pPr>
        <w:ind w:firstLine="0"/>
        <w:jc w:val="right"/>
        <w:rPr>
          <w:rFonts w:ascii="Times New Roman" w:hAnsi="Times New Roman" w:cs="Times New Roman"/>
          <w:b/>
        </w:rPr>
      </w:pPr>
      <w:r w:rsidRPr="00E22AE7">
        <w:rPr>
          <w:rFonts w:ascii="Times New Roman" w:hAnsi="Times New Roman" w:cs="Times New Roman"/>
          <w:b/>
        </w:rPr>
        <w:lastRenderedPageBreak/>
        <w:t xml:space="preserve">Приложение № 2 </w:t>
      </w:r>
    </w:p>
    <w:p w:rsidR="00FD004D" w:rsidRPr="00E22AE7" w:rsidRDefault="00FD004D" w:rsidP="00FD004D">
      <w:pPr>
        <w:ind w:firstLine="0"/>
        <w:jc w:val="right"/>
        <w:rPr>
          <w:rFonts w:ascii="Times New Roman" w:hAnsi="Times New Roman" w:cs="Times New Roman"/>
          <w:b/>
        </w:rPr>
      </w:pPr>
      <w:r w:rsidRPr="00E22AE7">
        <w:rPr>
          <w:rFonts w:ascii="Times New Roman" w:hAnsi="Times New Roman" w:cs="Times New Roman"/>
          <w:b/>
        </w:rPr>
        <w:t>к муниципальной программе</w:t>
      </w:r>
    </w:p>
    <w:p w:rsidR="00FD004D" w:rsidRPr="00E22AE7" w:rsidRDefault="00FD004D" w:rsidP="00FD004D">
      <w:pPr>
        <w:ind w:firstLine="0"/>
        <w:jc w:val="right"/>
        <w:rPr>
          <w:rFonts w:ascii="Times New Roman" w:hAnsi="Times New Roman" w:cs="Times New Roman"/>
          <w:b/>
        </w:rPr>
      </w:pPr>
      <w:r w:rsidRPr="00E22AE7">
        <w:rPr>
          <w:rFonts w:ascii="Times New Roman" w:hAnsi="Times New Roman" w:cs="Times New Roman"/>
          <w:b/>
        </w:rPr>
        <w:t xml:space="preserve"> «Использование и охрана земель на территории</w:t>
      </w:r>
    </w:p>
    <w:p w:rsidR="00FD004D" w:rsidRPr="00E22AE7" w:rsidRDefault="00FD004D" w:rsidP="00FD004D">
      <w:pPr>
        <w:ind w:firstLine="0"/>
        <w:jc w:val="right"/>
        <w:rPr>
          <w:rFonts w:ascii="Times New Roman" w:hAnsi="Times New Roman" w:cs="Times New Roman"/>
          <w:b/>
        </w:rPr>
      </w:pPr>
      <w:r w:rsidRPr="00E22AE7">
        <w:rPr>
          <w:rFonts w:ascii="Times New Roman" w:hAnsi="Times New Roman" w:cs="Times New Roman"/>
          <w:b/>
        </w:rPr>
        <w:t xml:space="preserve"> Репяховского сельского поселения муниципального района</w:t>
      </w:r>
    </w:p>
    <w:p w:rsidR="00FD004D" w:rsidRPr="00E22AE7" w:rsidRDefault="00FD004D" w:rsidP="00FD004D">
      <w:pPr>
        <w:ind w:firstLine="0"/>
        <w:jc w:val="right"/>
        <w:rPr>
          <w:rFonts w:ascii="Times New Roman" w:hAnsi="Times New Roman" w:cs="Times New Roman"/>
          <w:b/>
        </w:rPr>
      </w:pPr>
      <w:r w:rsidRPr="00E22AE7">
        <w:rPr>
          <w:rFonts w:ascii="Times New Roman" w:hAnsi="Times New Roman" w:cs="Times New Roman"/>
          <w:b/>
        </w:rPr>
        <w:t>«Краснояружский район» на 202</w:t>
      </w:r>
      <w:r w:rsidR="001312C0">
        <w:rPr>
          <w:rFonts w:ascii="Times New Roman" w:hAnsi="Times New Roman" w:cs="Times New Roman"/>
          <w:b/>
        </w:rPr>
        <w:t>4</w:t>
      </w:r>
      <w:r w:rsidRPr="00E22AE7">
        <w:rPr>
          <w:rFonts w:ascii="Times New Roman" w:hAnsi="Times New Roman" w:cs="Times New Roman"/>
          <w:b/>
        </w:rPr>
        <w:t>-202</w:t>
      </w:r>
      <w:r w:rsidR="001312C0">
        <w:rPr>
          <w:rFonts w:ascii="Times New Roman" w:hAnsi="Times New Roman" w:cs="Times New Roman"/>
          <w:b/>
        </w:rPr>
        <w:t>6</w:t>
      </w:r>
      <w:r w:rsidRPr="00E22AE7">
        <w:rPr>
          <w:rFonts w:ascii="Times New Roman" w:hAnsi="Times New Roman" w:cs="Times New Roman"/>
          <w:b/>
        </w:rPr>
        <w:t xml:space="preserve"> годы»</w:t>
      </w:r>
    </w:p>
    <w:p w:rsidR="00F754F4" w:rsidRPr="00D313BB" w:rsidRDefault="00FD004D" w:rsidP="005C29EE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754F4" w:rsidRPr="00D313BB" w:rsidRDefault="00F754F4" w:rsidP="00440AC5">
      <w:pPr>
        <w:rPr>
          <w:rFonts w:ascii="Times New Roman" w:hAnsi="Times New Roman" w:cs="Times New Roman"/>
        </w:rPr>
      </w:pPr>
    </w:p>
    <w:p w:rsidR="00F754F4" w:rsidRDefault="00F754F4" w:rsidP="00440AC5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F754F4" w:rsidRPr="00D313BB" w:rsidRDefault="00F754F4" w:rsidP="00440AC5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D313BB">
        <w:rPr>
          <w:rFonts w:ascii="Times New Roman" w:hAnsi="Times New Roman" w:cs="Times New Roman"/>
          <w:b/>
          <w:bCs/>
        </w:rPr>
        <w:t xml:space="preserve">Перечень мероприятий муниципальной программы сельского поселения </w:t>
      </w:r>
      <w:r w:rsidR="00FD004D">
        <w:rPr>
          <w:rFonts w:ascii="Times New Roman" w:hAnsi="Times New Roman" w:cs="Times New Roman"/>
          <w:b/>
          <w:bCs/>
        </w:rPr>
        <w:t xml:space="preserve"> </w:t>
      </w:r>
      <w:r w:rsidR="00FD004D" w:rsidRPr="00D313BB">
        <w:rPr>
          <w:rFonts w:ascii="Times New Roman" w:hAnsi="Times New Roman" w:cs="Times New Roman"/>
          <w:b/>
          <w:bCs/>
        </w:rPr>
        <w:t xml:space="preserve">«Использование и охрана земель на территории </w:t>
      </w:r>
      <w:r w:rsidR="00FD004D">
        <w:rPr>
          <w:rFonts w:ascii="Times New Roman" w:hAnsi="Times New Roman" w:cs="Times New Roman"/>
          <w:b/>
          <w:bCs/>
        </w:rPr>
        <w:t xml:space="preserve">Репяховского </w:t>
      </w:r>
      <w:r w:rsidR="00FD004D" w:rsidRPr="00D313BB">
        <w:rPr>
          <w:rFonts w:ascii="Times New Roman" w:hAnsi="Times New Roman" w:cs="Times New Roman"/>
          <w:b/>
          <w:bCs/>
        </w:rPr>
        <w:t xml:space="preserve">сельского поселения </w:t>
      </w:r>
      <w:r w:rsidR="00FD004D">
        <w:rPr>
          <w:rFonts w:ascii="Times New Roman" w:hAnsi="Times New Roman" w:cs="Times New Roman"/>
          <w:b/>
          <w:bCs/>
        </w:rPr>
        <w:t xml:space="preserve">  муниципального района «Краснояружский район» </w:t>
      </w:r>
      <w:r w:rsidR="00FD004D" w:rsidRPr="00D313BB">
        <w:rPr>
          <w:rFonts w:ascii="Times New Roman" w:hAnsi="Times New Roman" w:cs="Times New Roman"/>
          <w:b/>
          <w:bCs/>
        </w:rPr>
        <w:t xml:space="preserve">на </w:t>
      </w:r>
      <w:r w:rsidR="00FD004D">
        <w:rPr>
          <w:rFonts w:ascii="Times New Roman" w:hAnsi="Times New Roman" w:cs="Times New Roman"/>
          <w:b/>
          <w:bCs/>
        </w:rPr>
        <w:t>202</w:t>
      </w:r>
      <w:r w:rsidR="001312C0">
        <w:rPr>
          <w:rFonts w:ascii="Times New Roman" w:hAnsi="Times New Roman" w:cs="Times New Roman"/>
          <w:b/>
          <w:bCs/>
        </w:rPr>
        <w:t>4</w:t>
      </w:r>
      <w:r w:rsidR="00FD004D">
        <w:rPr>
          <w:rFonts w:ascii="Times New Roman" w:hAnsi="Times New Roman" w:cs="Times New Roman"/>
          <w:b/>
          <w:bCs/>
        </w:rPr>
        <w:t>-202</w:t>
      </w:r>
      <w:r w:rsidR="001312C0">
        <w:rPr>
          <w:rFonts w:ascii="Times New Roman" w:hAnsi="Times New Roman" w:cs="Times New Roman"/>
          <w:b/>
          <w:bCs/>
        </w:rPr>
        <w:t>6</w:t>
      </w:r>
      <w:r w:rsidR="00FD004D" w:rsidRPr="00D313BB">
        <w:rPr>
          <w:rFonts w:ascii="Times New Roman" w:hAnsi="Times New Roman" w:cs="Times New Roman"/>
          <w:b/>
          <w:bCs/>
        </w:rPr>
        <w:t xml:space="preserve"> годы»</w:t>
      </w:r>
    </w:p>
    <w:p w:rsidR="00F754F4" w:rsidRPr="00D313BB" w:rsidRDefault="00F754F4" w:rsidP="00440AC5">
      <w:pPr>
        <w:rPr>
          <w:rFonts w:ascii="Times New Roman" w:hAnsi="Times New Roman" w:cs="Times New Roman"/>
        </w:rPr>
      </w:pPr>
    </w:p>
    <w:tbl>
      <w:tblPr>
        <w:tblW w:w="44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6"/>
        <w:gridCol w:w="2130"/>
        <w:gridCol w:w="1989"/>
        <w:gridCol w:w="706"/>
        <w:gridCol w:w="851"/>
        <w:gridCol w:w="851"/>
        <w:gridCol w:w="851"/>
        <w:gridCol w:w="853"/>
      </w:tblGrid>
      <w:tr w:rsidR="00E10257" w:rsidTr="00E10257">
        <w:tc>
          <w:tcPr>
            <w:tcW w:w="24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 w:rsidP="00365D9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D9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23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 w:rsidP="00365D9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D91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115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 w:rsidP="00365D9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D91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40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 w:rsidP="00365D9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D91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1969" w:type="pct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 w:rsidP="00365D9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D91">
              <w:rPr>
                <w:rFonts w:ascii="Times New Roman" w:hAnsi="Times New Roman" w:cs="Times New Roman"/>
                <w:b/>
                <w:bCs/>
              </w:rPr>
              <w:t>Объем финансовых средств из бюджета сельского поселения</w:t>
            </w:r>
          </w:p>
        </w:tc>
      </w:tr>
      <w:tr w:rsidR="00E10257" w:rsidRPr="00365D91" w:rsidTr="00E10257">
        <w:tc>
          <w:tcPr>
            <w:tcW w:w="24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 w:rsidP="001312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312C0">
              <w:rPr>
                <w:rFonts w:ascii="Times New Roman" w:hAnsi="Times New Roman" w:cs="Times New Roman"/>
              </w:rPr>
              <w:t>4</w:t>
            </w:r>
            <w:r w:rsidRPr="00365D9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 w:rsidP="001312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312C0">
              <w:rPr>
                <w:rFonts w:ascii="Times New Roman" w:hAnsi="Times New Roman" w:cs="Times New Roman"/>
              </w:rPr>
              <w:t>5</w:t>
            </w:r>
            <w:r w:rsidRPr="00365D9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 w:rsidP="001312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312C0">
              <w:rPr>
                <w:rFonts w:ascii="Times New Roman" w:hAnsi="Times New Roman" w:cs="Times New Roman"/>
              </w:rPr>
              <w:t>6</w:t>
            </w:r>
            <w:r w:rsidRPr="00365D9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10257" w:rsidRPr="00365D91" w:rsidTr="00E10257">
        <w:tc>
          <w:tcPr>
            <w:tcW w:w="24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15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40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2009FD" w:rsidRDefault="00E102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9F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E1025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0F6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E10257" w:rsidRPr="00365D91" w:rsidTr="00E10257">
        <w:tc>
          <w:tcPr>
            <w:tcW w:w="24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Посадка кустарников и деревьев на участках подверженных водной эрозии, укрепление берегов в черте населенных пунктов</w:t>
            </w:r>
          </w:p>
        </w:tc>
        <w:tc>
          <w:tcPr>
            <w:tcW w:w="115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40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2009FD" w:rsidRDefault="00E102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9F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FD004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FD004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FD004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49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FD004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E10257" w:rsidRPr="00365D91" w:rsidTr="00E10257">
        <w:tc>
          <w:tcPr>
            <w:tcW w:w="24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</w:t>
            </w:r>
          </w:p>
        </w:tc>
        <w:tc>
          <w:tcPr>
            <w:tcW w:w="1150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365D91" w:rsidRDefault="00E10257">
            <w:pPr>
              <w:ind w:firstLine="0"/>
              <w:rPr>
                <w:rFonts w:ascii="Times New Roman" w:hAnsi="Times New Roman" w:cs="Times New Roman"/>
              </w:rPr>
            </w:pPr>
            <w:r w:rsidRPr="00365D91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40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2009FD" w:rsidRDefault="00E1025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9F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FD004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FD004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49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FD004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49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0257" w:rsidRPr="00B60F6B" w:rsidRDefault="00FD004D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</w:tbl>
    <w:p w:rsidR="00F754F4" w:rsidRDefault="00F754F4">
      <w:pPr>
        <w:rPr>
          <w:rFonts w:cs="Times New Roman"/>
        </w:rPr>
      </w:pPr>
    </w:p>
    <w:sectPr w:rsidR="00F754F4" w:rsidSect="00E56EB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40AC5"/>
    <w:rsid w:val="00053711"/>
    <w:rsid w:val="00073DC9"/>
    <w:rsid w:val="000B2B61"/>
    <w:rsid w:val="000E5BC2"/>
    <w:rsid w:val="00102266"/>
    <w:rsid w:val="00112E99"/>
    <w:rsid w:val="001273E9"/>
    <w:rsid w:val="001312C0"/>
    <w:rsid w:val="00163F89"/>
    <w:rsid w:val="001811DC"/>
    <w:rsid w:val="001919D3"/>
    <w:rsid w:val="001A3F39"/>
    <w:rsid w:val="002009FD"/>
    <w:rsid w:val="0020252F"/>
    <w:rsid w:val="00255894"/>
    <w:rsid w:val="00264F72"/>
    <w:rsid w:val="002B797A"/>
    <w:rsid w:val="002C4D6E"/>
    <w:rsid w:val="002E294B"/>
    <w:rsid w:val="002E36BF"/>
    <w:rsid w:val="003171D3"/>
    <w:rsid w:val="00365D91"/>
    <w:rsid w:val="003958B8"/>
    <w:rsid w:val="003F115C"/>
    <w:rsid w:val="00410D10"/>
    <w:rsid w:val="00440AC5"/>
    <w:rsid w:val="004525AC"/>
    <w:rsid w:val="0046382D"/>
    <w:rsid w:val="004926DF"/>
    <w:rsid w:val="00496E82"/>
    <w:rsid w:val="004A0533"/>
    <w:rsid w:val="004D543A"/>
    <w:rsid w:val="004F3EF8"/>
    <w:rsid w:val="005935DF"/>
    <w:rsid w:val="005C29EE"/>
    <w:rsid w:val="005D1C90"/>
    <w:rsid w:val="005E5832"/>
    <w:rsid w:val="006277F2"/>
    <w:rsid w:val="00681674"/>
    <w:rsid w:val="006821AD"/>
    <w:rsid w:val="006E7201"/>
    <w:rsid w:val="007062F5"/>
    <w:rsid w:val="00730827"/>
    <w:rsid w:val="007462C8"/>
    <w:rsid w:val="00750B35"/>
    <w:rsid w:val="007F053E"/>
    <w:rsid w:val="00860834"/>
    <w:rsid w:val="008A6DF0"/>
    <w:rsid w:val="008D6E15"/>
    <w:rsid w:val="008E6A86"/>
    <w:rsid w:val="00980DC7"/>
    <w:rsid w:val="00981F2E"/>
    <w:rsid w:val="00985552"/>
    <w:rsid w:val="009D6AF3"/>
    <w:rsid w:val="009F78DA"/>
    <w:rsid w:val="00A14276"/>
    <w:rsid w:val="00AB7BEE"/>
    <w:rsid w:val="00AE70B9"/>
    <w:rsid w:val="00B55BA8"/>
    <w:rsid w:val="00B60F6B"/>
    <w:rsid w:val="00B84652"/>
    <w:rsid w:val="00BB1498"/>
    <w:rsid w:val="00C24753"/>
    <w:rsid w:val="00C3453F"/>
    <w:rsid w:val="00C44540"/>
    <w:rsid w:val="00C61155"/>
    <w:rsid w:val="00CA42FF"/>
    <w:rsid w:val="00CB6C36"/>
    <w:rsid w:val="00CC1B14"/>
    <w:rsid w:val="00D313BB"/>
    <w:rsid w:val="00D330F2"/>
    <w:rsid w:val="00D35F0F"/>
    <w:rsid w:val="00D73303"/>
    <w:rsid w:val="00DA59A2"/>
    <w:rsid w:val="00DB6812"/>
    <w:rsid w:val="00DD4877"/>
    <w:rsid w:val="00E10257"/>
    <w:rsid w:val="00E16B1F"/>
    <w:rsid w:val="00E22AE7"/>
    <w:rsid w:val="00E231FF"/>
    <w:rsid w:val="00E31F82"/>
    <w:rsid w:val="00E56EBB"/>
    <w:rsid w:val="00E80A6F"/>
    <w:rsid w:val="00EA0DCE"/>
    <w:rsid w:val="00EB0AA4"/>
    <w:rsid w:val="00F16E24"/>
    <w:rsid w:val="00F45972"/>
    <w:rsid w:val="00F62934"/>
    <w:rsid w:val="00F754F4"/>
    <w:rsid w:val="00F8495E"/>
    <w:rsid w:val="00F95D9E"/>
    <w:rsid w:val="00FC1812"/>
    <w:rsid w:val="00FD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0AC5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440AC5"/>
    <w:pPr>
      <w:jc w:val="center"/>
      <w:outlineLvl w:val="0"/>
    </w:pPr>
    <w:rPr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40AC5"/>
    <w:pPr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440AC5"/>
    <w:rPr>
      <w:rFonts w:ascii="Arial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440AC5"/>
    <w:rPr>
      <w:rFonts w:ascii="Arial" w:hAnsi="Arial" w:cs="Arial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B84652"/>
    <w:rPr>
      <w:b/>
      <w:bCs/>
    </w:rPr>
  </w:style>
  <w:style w:type="character" w:styleId="a4">
    <w:name w:val="Emphasis"/>
    <w:basedOn w:val="a0"/>
    <w:uiPriority w:val="99"/>
    <w:qFormat/>
    <w:rsid w:val="00B84652"/>
    <w:rPr>
      <w:i/>
      <w:iCs/>
    </w:rPr>
  </w:style>
  <w:style w:type="character" w:styleId="a5">
    <w:name w:val="Hyperlink"/>
    <w:basedOn w:val="a0"/>
    <w:uiPriority w:val="99"/>
    <w:semiHidden/>
    <w:rsid w:val="00440AC5"/>
    <w:rPr>
      <w:color w:val="0000FF"/>
      <w:u w:val="none"/>
      <w:effect w:val="none"/>
    </w:rPr>
  </w:style>
  <w:style w:type="paragraph" w:customStyle="1" w:styleId="Title">
    <w:name w:val="Title!Название НПА"/>
    <w:basedOn w:val="a"/>
    <w:uiPriority w:val="99"/>
    <w:rsid w:val="00440AC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3F115C"/>
    <w:pPr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3F115C"/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0F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F6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50B3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hyperlink" Target="file:///C:\content\act\9cf2f1c3-393d-4051-a52d-9923b0e51c0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</cp:lastModifiedBy>
  <cp:revision>2</cp:revision>
  <cp:lastPrinted>2024-04-24T11:13:00Z</cp:lastPrinted>
  <dcterms:created xsi:type="dcterms:W3CDTF">2024-04-24T13:17:00Z</dcterms:created>
  <dcterms:modified xsi:type="dcterms:W3CDTF">2024-04-24T13:17:00Z</dcterms:modified>
</cp:coreProperties>
</file>